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A1D5" w14:textId="77777777" w:rsidR="00BA186A" w:rsidRDefault="00BA186A">
      <w:pPr>
        <w:spacing w:line="480" w:lineRule="auto"/>
        <w:ind w:right="28"/>
        <w:jc w:val="center"/>
        <w:rPr>
          <w:rFonts w:ascii="黑体" w:eastAsia="黑体" w:hAnsi="黑体" w:cs="Times New Roman"/>
          <w:kern w:val="0"/>
          <w:sz w:val="36"/>
          <w:szCs w:val="36"/>
        </w:rPr>
      </w:pPr>
    </w:p>
    <w:p w14:paraId="15984CB6" w14:textId="77777777" w:rsidR="00BA186A" w:rsidRDefault="00BA186A">
      <w:pPr>
        <w:spacing w:line="480" w:lineRule="auto"/>
        <w:ind w:right="28"/>
        <w:jc w:val="center"/>
        <w:rPr>
          <w:rFonts w:ascii="黑体" w:eastAsia="黑体" w:hAnsi="黑体" w:cs="Times New Roman"/>
          <w:kern w:val="0"/>
          <w:sz w:val="36"/>
          <w:szCs w:val="36"/>
        </w:rPr>
      </w:pPr>
    </w:p>
    <w:p w14:paraId="0EC39DEA" w14:textId="77777777" w:rsidR="00BA186A" w:rsidRDefault="00BA186A">
      <w:pPr>
        <w:spacing w:line="480" w:lineRule="auto"/>
        <w:ind w:right="28"/>
        <w:jc w:val="center"/>
        <w:rPr>
          <w:rFonts w:ascii="方正小标宋简体" w:eastAsia="方正小标宋简体" w:hAnsi="方正小标宋_GBK" w:cs="Times New Roman"/>
          <w:kern w:val="0"/>
          <w:sz w:val="36"/>
          <w:szCs w:val="36"/>
        </w:rPr>
      </w:pPr>
    </w:p>
    <w:p w14:paraId="018DCB8A" w14:textId="77777777" w:rsidR="00BA186A" w:rsidRDefault="00E40DBD">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hint="eastAsia"/>
          <w:kern w:val="0"/>
          <w:sz w:val="44"/>
          <w:szCs w:val="44"/>
        </w:rPr>
        <w:t>第二批国家级一流本科课程申报书</w:t>
      </w:r>
    </w:p>
    <w:p w14:paraId="37C62315" w14:textId="77777777" w:rsidR="00BA186A" w:rsidRDefault="00E40DBD">
      <w:pPr>
        <w:spacing w:line="520" w:lineRule="exact"/>
        <w:ind w:right="26"/>
        <w:jc w:val="center"/>
        <w:rPr>
          <w:rFonts w:ascii="方正小标宋简体" w:eastAsia="方正小标宋简体" w:hAnsi="黑体" w:cs="Times New Roman"/>
          <w:sz w:val="44"/>
          <w:szCs w:val="44"/>
        </w:rPr>
      </w:pPr>
      <w:r>
        <w:rPr>
          <w:rFonts w:ascii="方正小标宋简体" w:eastAsia="方正小标宋简体" w:hAnsi="方正小标宋_GBK" w:cs="Times New Roman" w:hint="eastAsia"/>
          <w:kern w:val="0"/>
          <w:sz w:val="44"/>
          <w:szCs w:val="44"/>
        </w:rPr>
        <w:t>（线上线下混合式课程）</w:t>
      </w:r>
    </w:p>
    <w:p w14:paraId="473CAE14" w14:textId="77777777" w:rsidR="00BA186A" w:rsidRDefault="00BA186A">
      <w:pPr>
        <w:spacing w:line="520" w:lineRule="exact"/>
        <w:ind w:right="26"/>
        <w:jc w:val="center"/>
        <w:rPr>
          <w:rFonts w:ascii="黑体" w:eastAsia="黑体" w:hAnsi="黑体" w:cs="Times New Roman"/>
          <w:sz w:val="32"/>
          <w:szCs w:val="32"/>
        </w:rPr>
      </w:pPr>
    </w:p>
    <w:p w14:paraId="7DEF0536" w14:textId="77777777" w:rsidR="00BA186A" w:rsidRDefault="00BA186A">
      <w:pPr>
        <w:spacing w:line="520" w:lineRule="exact"/>
        <w:ind w:right="26"/>
        <w:jc w:val="center"/>
        <w:rPr>
          <w:rFonts w:ascii="黑体" w:eastAsia="黑体" w:hAnsi="黑体" w:cs="Times New Roman"/>
          <w:sz w:val="32"/>
          <w:szCs w:val="32"/>
        </w:rPr>
      </w:pPr>
    </w:p>
    <w:p w14:paraId="55A7E18D" w14:textId="77777777" w:rsidR="00BA186A" w:rsidRDefault="00BA186A">
      <w:pPr>
        <w:spacing w:line="520" w:lineRule="exact"/>
        <w:ind w:right="26"/>
        <w:jc w:val="center"/>
        <w:rPr>
          <w:rFonts w:ascii="黑体" w:eastAsia="黑体" w:hAnsi="黑体" w:cs="Times New Roman"/>
          <w:sz w:val="32"/>
          <w:szCs w:val="32"/>
        </w:rPr>
      </w:pPr>
    </w:p>
    <w:p w14:paraId="2484BEA8" w14:textId="77777777" w:rsidR="00BA186A" w:rsidRDefault="00BA186A">
      <w:pPr>
        <w:spacing w:line="600" w:lineRule="exact"/>
        <w:ind w:right="28" w:firstLineChars="400" w:firstLine="1280"/>
        <w:rPr>
          <w:rFonts w:ascii="黑体" w:eastAsia="黑体" w:hAnsi="黑体" w:cs="Times New Roman"/>
          <w:sz w:val="32"/>
          <w:szCs w:val="32"/>
          <w:u w:val="single"/>
        </w:rPr>
      </w:pPr>
    </w:p>
    <w:p w14:paraId="1393041B" w14:textId="1FC245A1" w:rsidR="00BA186A" w:rsidRDefault="00E40DBD">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r w:rsidR="003E6BFD">
        <w:rPr>
          <w:rFonts w:ascii="黑体" w:eastAsia="黑体" w:hAnsi="黑体" w:hint="eastAsia"/>
          <w:sz w:val="32"/>
          <w:szCs w:val="36"/>
        </w:rPr>
        <w:t>数字电子技术</w:t>
      </w:r>
    </w:p>
    <w:p w14:paraId="0A1147D1" w14:textId="583B6F69" w:rsidR="00BA186A" w:rsidRDefault="00E40DBD">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r w:rsidR="003E6BFD">
        <w:rPr>
          <w:rFonts w:ascii="黑体" w:eastAsia="黑体" w:hAnsi="黑体" w:hint="eastAsia"/>
          <w:sz w:val="32"/>
          <w:szCs w:val="36"/>
        </w:rPr>
        <w:t>0</w:t>
      </w:r>
      <w:r w:rsidR="003E6BFD">
        <w:rPr>
          <w:rFonts w:ascii="黑体" w:eastAsia="黑体" w:hAnsi="黑体"/>
          <w:sz w:val="32"/>
          <w:szCs w:val="36"/>
        </w:rPr>
        <w:t>806</w:t>
      </w:r>
      <w:r w:rsidR="003E6BFD">
        <w:rPr>
          <w:rFonts w:ascii="黑体" w:eastAsia="黑体" w:hAnsi="黑体" w:hint="eastAsia"/>
          <w:sz w:val="32"/>
          <w:szCs w:val="36"/>
        </w:rPr>
        <w:t>，0</w:t>
      </w:r>
      <w:r w:rsidR="003E6BFD">
        <w:rPr>
          <w:rFonts w:ascii="黑体" w:eastAsia="黑体" w:hAnsi="黑体"/>
          <w:sz w:val="32"/>
          <w:szCs w:val="36"/>
        </w:rPr>
        <w:t>807</w:t>
      </w:r>
      <w:r w:rsidR="003E6BFD">
        <w:rPr>
          <w:rFonts w:ascii="黑体" w:eastAsia="黑体" w:hAnsi="黑体" w:hint="eastAsia"/>
          <w:sz w:val="32"/>
          <w:szCs w:val="36"/>
        </w:rPr>
        <w:t>，0</w:t>
      </w:r>
      <w:r w:rsidR="003E6BFD">
        <w:rPr>
          <w:rFonts w:ascii="黑体" w:eastAsia="黑体" w:hAnsi="黑体"/>
          <w:sz w:val="32"/>
          <w:szCs w:val="36"/>
        </w:rPr>
        <w:t>808</w:t>
      </w:r>
    </w:p>
    <w:p w14:paraId="53FCE5C1" w14:textId="24858B5C" w:rsidR="00BA186A" w:rsidRDefault="00E40DBD">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r w:rsidR="003E6BFD">
        <w:rPr>
          <w:rFonts w:ascii="黑体" w:eastAsia="黑体" w:hAnsi="黑体" w:hint="eastAsia"/>
          <w:sz w:val="32"/>
          <w:szCs w:val="36"/>
        </w:rPr>
        <w:t>张国琴</w:t>
      </w:r>
    </w:p>
    <w:p w14:paraId="28070C3C" w14:textId="5B2FC1AA" w:rsidR="00BA186A" w:rsidRDefault="00E40DBD">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r w:rsidR="003E6BFD">
        <w:rPr>
          <w:rFonts w:ascii="黑体" w:eastAsia="黑体" w:hAnsi="黑体" w:hint="eastAsia"/>
          <w:sz w:val="32"/>
          <w:szCs w:val="36"/>
        </w:rPr>
        <w:t>1</w:t>
      </w:r>
      <w:r w:rsidR="003E6BFD">
        <w:rPr>
          <w:rFonts w:ascii="黑体" w:eastAsia="黑体" w:hAnsi="黑体"/>
          <w:sz w:val="32"/>
          <w:szCs w:val="36"/>
        </w:rPr>
        <w:t>3588895883</w:t>
      </w:r>
    </w:p>
    <w:p w14:paraId="316D1B96" w14:textId="61779848" w:rsidR="00BA186A" w:rsidRDefault="00E40DBD">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r w:rsidR="003E6BFD">
        <w:rPr>
          <w:rFonts w:ascii="黑体" w:eastAsia="黑体" w:hAnsi="黑体" w:hint="eastAsia"/>
          <w:sz w:val="32"/>
          <w:szCs w:val="36"/>
        </w:rPr>
        <w:t>浙江水利水电学院</w:t>
      </w:r>
    </w:p>
    <w:p w14:paraId="41C80F67" w14:textId="1A5DE087" w:rsidR="00BA186A" w:rsidRDefault="00E40DBD">
      <w:pPr>
        <w:spacing w:line="600" w:lineRule="exact"/>
        <w:ind w:right="28" w:firstLineChars="400" w:firstLine="1280"/>
        <w:rPr>
          <w:rFonts w:ascii="黑体" w:eastAsia="黑体" w:hAnsi="黑体"/>
          <w:sz w:val="32"/>
          <w:szCs w:val="36"/>
        </w:rPr>
      </w:pPr>
      <w:r>
        <w:rPr>
          <w:rFonts w:ascii="黑体" w:eastAsia="黑体" w:hAnsi="黑体" w:hint="eastAsia"/>
          <w:sz w:val="32"/>
          <w:szCs w:val="36"/>
        </w:rPr>
        <w:t>填表日期：</w:t>
      </w:r>
      <w:r w:rsidR="003E6BFD">
        <w:rPr>
          <w:rFonts w:ascii="黑体" w:eastAsia="黑体" w:hAnsi="黑体" w:hint="eastAsia"/>
          <w:sz w:val="32"/>
          <w:szCs w:val="36"/>
        </w:rPr>
        <w:t>2</w:t>
      </w:r>
      <w:r w:rsidR="003E6BFD">
        <w:rPr>
          <w:rFonts w:ascii="黑体" w:eastAsia="黑体" w:hAnsi="黑体"/>
          <w:sz w:val="32"/>
          <w:szCs w:val="36"/>
        </w:rPr>
        <w:t>021</w:t>
      </w:r>
      <w:r w:rsidR="003E6BFD">
        <w:rPr>
          <w:rFonts w:ascii="黑体" w:eastAsia="黑体" w:hAnsi="黑体" w:hint="eastAsia"/>
          <w:sz w:val="32"/>
          <w:szCs w:val="36"/>
        </w:rPr>
        <w:t>年5月2</w:t>
      </w:r>
      <w:r w:rsidR="003E6BFD">
        <w:rPr>
          <w:rFonts w:ascii="黑体" w:eastAsia="黑体" w:hAnsi="黑体"/>
          <w:sz w:val="32"/>
          <w:szCs w:val="36"/>
        </w:rPr>
        <w:t>0</w:t>
      </w:r>
      <w:r w:rsidR="003E6BFD">
        <w:rPr>
          <w:rFonts w:ascii="黑体" w:eastAsia="黑体" w:hAnsi="黑体" w:hint="eastAsia"/>
          <w:sz w:val="32"/>
          <w:szCs w:val="36"/>
        </w:rPr>
        <w:t>日</w:t>
      </w:r>
    </w:p>
    <w:p w14:paraId="3303A7F4" w14:textId="1A5E7BC4" w:rsidR="00BA186A" w:rsidRDefault="00E40DBD">
      <w:pPr>
        <w:spacing w:line="600" w:lineRule="exact"/>
        <w:ind w:right="28" w:firstLineChars="400" w:firstLine="1280"/>
        <w:rPr>
          <w:rFonts w:ascii="仿宋_GB2312" w:eastAsia="仿宋_GB2312" w:hAnsi="黑体" w:cs="Times New Roman"/>
          <w:sz w:val="32"/>
          <w:szCs w:val="36"/>
          <w:u w:val="single"/>
        </w:rPr>
      </w:pPr>
      <w:r>
        <w:rPr>
          <w:rFonts w:ascii="黑体" w:eastAsia="黑体" w:hAnsi="黑体"/>
          <w:sz w:val="32"/>
          <w:szCs w:val="36"/>
        </w:rPr>
        <w:t>推荐</w:t>
      </w:r>
      <w:r>
        <w:rPr>
          <w:rFonts w:ascii="黑体" w:eastAsia="黑体" w:hAnsi="黑体" w:hint="eastAsia"/>
          <w:sz w:val="32"/>
          <w:szCs w:val="36"/>
        </w:rPr>
        <w:t>单位：</w:t>
      </w:r>
      <w:r w:rsidR="003E6BFD">
        <w:rPr>
          <w:rFonts w:ascii="黑体" w:eastAsia="黑体" w:hAnsi="黑体" w:hint="eastAsia"/>
          <w:sz w:val="32"/>
          <w:szCs w:val="36"/>
        </w:rPr>
        <w:t>浙江水利水电学院</w:t>
      </w:r>
    </w:p>
    <w:p w14:paraId="2E4F04B2" w14:textId="77777777" w:rsidR="00BA186A" w:rsidRDefault="00BA186A">
      <w:pPr>
        <w:snapToGrid w:val="0"/>
        <w:spacing w:line="240" w:lineRule="atLeast"/>
        <w:ind w:firstLine="539"/>
        <w:jc w:val="center"/>
        <w:rPr>
          <w:rFonts w:ascii="黑体" w:eastAsia="黑体" w:hAnsi="黑体"/>
          <w:sz w:val="28"/>
        </w:rPr>
      </w:pPr>
    </w:p>
    <w:p w14:paraId="2873FE54" w14:textId="77777777" w:rsidR="00BA186A" w:rsidRDefault="00BA186A">
      <w:pPr>
        <w:snapToGrid w:val="0"/>
        <w:spacing w:line="240" w:lineRule="atLeast"/>
        <w:ind w:firstLine="539"/>
        <w:jc w:val="center"/>
        <w:rPr>
          <w:rFonts w:ascii="黑体" w:eastAsia="黑体" w:hAnsi="黑体"/>
          <w:sz w:val="28"/>
        </w:rPr>
      </w:pPr>
    </w:p>
    <w:p w14:paraId="04F091F2" w14:textId="77777777" w:rsidR="00BA186A" w:rsidRDefault="00BA186A">
      <w:pPr>
        <w:snapToGrid w:val="0"/>
        <w:spacing w:line="240" w:lineRule="atLeast"/>
        <w:ind w:firstLine="539"/>
        <w:jc w:val="center"/>
        <w:rPr>
          <w:rFonts w:ascii="黑体" w:eastAsia="黑体" w:hAnsi="黑体"/>
          <w:sz w:val="28"/>
        </w:rPr>
      </w:pPr>
    </w:p>
    <w:p w14:paraId="1C1B9196" w14:textId="77777777" w:rsidR="00BA186A" w:rsidRDefault="00BA186A">
      <w:pPr>
        <w:snapToGrid w:val="0"/>
        <w:spacing w:line="240" w:lineRule="atLeast"/>
        <w:ind w:firstLine="539"/>
        <w:jc w:val="center"/>
        <w:rPr>
          <w:rFonts w:ascii="黑体" w:eastAsia="黑体" w:hAnsi="黑体"/>
          <w:sz w:val="28"/>
        </w:rPr>
      </w:pPr>
    </w:p>
    <w:p w14:paraId="68ACE275" w14:textId="77777777" w:rsidR="00BA186A" w:rsidRDefault="00BA186A">
      <w:pPr>
        <w:snapToGrid w:val="0"/>
        <w:spacing w:line="240" w:lineRule="atLeast"/>
        <w:ind w:firstLine="539"/>
        <w:jc w:val="center"/>
        <w:rPr>
          <w:rFonts w:ascii="黑体" w:eastAsia="黑体" w:hAnsi="黑体"/>
          <w:sz w:val="28"/>
        </w:rPr>
      </w:pPr>
    </w:p>
    <w:p w14:paraId="4B78A0D5" w14:textId="77777777" w:rsidR="00BA186A" w:rsidRDefault="00BA186A">
      <w:pPr>
        <w:snapToGrid w:val="0"/>
        <w:spacing w:line="240" w:lineRule="atLeast"/>
        <w:ind w:firstLine="539"/>
        <w:jc w:val="center"/>
        <w:rPr>
          <w:rFonts w:ascii="黑体" w:eastAsia="黑体" w:hAnsi="黑体"/>
          <w:sz w:val="32"/>
          <w:szCs w:val="32"/>
        </w:rPr>
      </w:pPr>
    </w:p>
    <w:p w14:paraId="6DBEEEA8" w14:textId="77777777" w:rsidR="00BA186A" w:rsidRDefault="00E40DBD">
      <w:pPr>
        <w:snapToGrid w:val="0"/>
        <w:spacing w:line="240" w:lineRule="atLeast"/>
        <w:jc w:val="center"/>
        <w:rPr>
          <w:rFonts w:ascii="黑体" w:eastAsia="黑体" w:hAnsi="黑体"/>
          <w:sz w:val="32"/>
          <w:szCs w:val="32"/>
        </w:rPr>
      </w:pPr>
      <w:r>
        <w:rPr>
          <w:rFonts w:ascii="黑体" w:eastAsia="黑体" w:hAnsi="黑体" w:hint="eastAsia"/>
          <w:sz w:val="32"/>
          <w:szCs w:val="32"/>
        </w:rPr>
        <w:t>中华人民共和国</w:t>
      </w:r>
      <w:r>
        <w:rPr>
          <w:rFonts w:ascii="黑体" w:eastAsia="黑体" w:hAnsi="黑体"/>
          <w:sz w:val="32"/>
          <w:szCs w:val="32"/>
        </w:rPr>
        <w:t>教育部制</w:t>
      </w:r>
    </w:p>
    <w:p w14:paraId="50D696B8" w14:textId="77777777" w:rsidR="00BA186A" w:rsidRDefault="00E40DBD">
      <w:pPr>
        <w:snapToGrid w:val="0"/>
        <w:spacing w:line="240" w:lineRule="atLeast"/>
        <w:jc w:val="center"/>
        <w:rPr>
          <w:sz w:val="32"/>
          <w:szCs w:val="32"/>
        </w:rPr>
      </w:pPr>
      <w:r>
        <w:rPr>
          <w:rFonts w:ascii="黑体" w:eastAsia="黑体" w:hAnsi="黑体"/>
          <w:sz w:val="32"/>
          <w:szCs w:val="32"/>
        </w:rPr>
        <w:t>二○二</w:t>
      </w:r>
      <w:r>
        <w:rPr>
          <w:rFonts w:ascii="黑体" w:eastAsia="黑体" w:hAnsi="黑体" w:hint="eastAsia"/>
          <w:sz w:val="32"/>
          <w:szCs w:val="32"/>
        </w:rPr>
        <w:t>一</w:t>
      </w:r>
      <w:r>
        <w:rPr>
          <w:rFonts w:ascii="黑体" w:eastAsia="黑体" w:hAnsi="黑体"/>
          <w:sz w:val="32"/>
          <w:szCs w:val="32"/>
        </w:rPr>
        <w:t>年</w:t>
      </w:r>
      <w:r>
        <w:rPr>
          <w:rFonts w:ascii="黑体" w:eastAsia="黑体" w:hAnsi="黑体" w:hint="eastAsia"/>
          <w:sz w:val="32"/>
          <w:szCs w:val="32"/>
        </w:rPr>
        <w:t>四</w:t>
      </w:r>
      <w:r>
        <w:rPr>
          <w:rFonts w:ascii="黑体" w:eastAsia="黑体" w:hAnsi="黑体"/>
          <w:sz w:val="32"/>
          <w:szCs w:val="32"/>
        </w:rPr>
        <w:t>月</w:t>
      </w:r>
    </w:p>
    <w:p w14:paraId="5360FC11" w14:textId="77777777" w:rsidR="00BA186A" w:rsidRDefault="00BA186A">
      <w:pPr>
        <w:widowControl/>
        <w:jc w:val="center"/>
        <w:rPr>
          <w:sz w:val="32"/>
          <w:szCs w:val="32"/>
        </w:rPr>
      </w:pPr>
    </w:p>
    <w:p w14:paraId="4AB2EF3E" w14:textId="77777777" w:rsidR="00BA186A" w:rsidRDefault="00E40DBD">
      <w:pPr>
        <w:widowControl/>
        <w:jc w:val="left"/>
        <w:rPr>
          <w:rFonts w:ascii="方正小标宋简体" w:eastAsia="方正小标宋简体"/>
          <w:sz w:val="32"/>
          <w:szCs w:val="32"/>
        </w:rPr>
      </w:pPr>
      <w:r>
        <w:rPr>
          <w:rFonts w:ascii="方正小标宋简体" w:eastAsia="方正小标宋简体"/>
          <w:sz w:val="32"/>
          <w:szCs w:val="32"/>
        </w:rPr>
        <w:br w:type="page"/>
      </w:r>
    </w:p>
    <w:p w14:paraId="4D90F9E9" w14:textId="77777777" w:rsidR="00BA186A" w:rsidRDefault="00BA186A">
      <w:pPr>
        <w:widowControl/>
        <w:jc w:val="center"/>
        <w:rPr>
          <w:rFonts w:ascii="方正小标宋简体" w:eastAsia="方正小标宋简体"/>
          <w:sz w:val="32"/>
          <w:szCs w:val="32"/>
        </w:rPr>
      </w:pPr>
    </w:p>
    <w:p w14:paraId="4DD0380F" w14:textId="77777777" w:rsidR="00BA186A" w:rsidRDefault="00E40DBD">
      <w:pPr>
        <w:widowControl/>
        <w:jc w:val="center"/>
        <w:rPr>
          <w:rFonts w:ascii="Times New Roman" w:eastAsia="方正小标宋简体" w:hAnsi="Times New Roman" w:cs="Times New Roman"/>
          <w:sz w:val="32"/>
          <w:szCs w:val="32"/>
        </w:rPr>
      </w:pPr>
      <w:r>
        <w:rPr>
          <w:rFonts w:ascii="Times New Roman" w:eastAsia="方正小标宋简体" w:hAnsi="Times New Roman" w:cs="Times New Roman" w:hint="eastAsia"/>
          <w:sz w:val="36"/>
          <w:szCs w:val="36"/>
        </w:rPr>
        <w:t>填报说明</w:t>
      </w:r>
    </w:p>
    <w:p w14:paraId="48037E2D" w14:textId="77777777" w:rsidR="00BA186A" w:rsidRDefault="00BA186A">
      <w:pPr>
        <w:widowControl/>
        <w:ind w:firstLineChars="200" w:firstLine="640"/>
        <w:rPr>
          <w:rFonts w:ascii="Times New Roman" w:eastAsia="仿宋_GB2312" w:hAnsi="Times New Roman" w:cs="Times New Roman"/>
          <w:sz w:val="32"/>
          <w:szCs w:val="32"/>
        </w:rPr>
      </w:pPr>
    </w:p>
    <w:p w14:paraId="490C5F4F" w14:textId="77777777" w:rsidR="00BA186A" w:rsidRPr="005E67AC"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1.</w:t>
      </w:r>
      <w:r w:rsidRPr="005E67AC">
        <w:rPr>
          <w:rFonts w:ascii="Times New Roman" w:eastAsia="仿宋_GB2312" w:hAnsi="Times New Roman" w:cs="Times New Roman" w:hint="eastAsia"/>
          <w:sz w:val="32"/>
          <w:szCs w:val="32"/>
        </w:rPr>
        <w:t>专业类代码指《普通高等学校本科专业目录（</w:t>
      </w:r>
      <w:r w:rsidRPr="005E67AC">
        <w:rPr>
          <w:rFonts w:ascii="Times New Roman" w:eastAsia="仿宋_GB2312" w:hAnsi="Times New Roman" w:cs="Times New Roman" w:hint="eastAsia"/>
          <w:sz w:val="32"/>
          <w:szCs w:val="32"/>
        </w:rPr>
        <w:t>20</w:t>
      </w:r>
      <w:r w:rsidRPr="005E67AC">
        <w:rPr>
          <w:rFonts w:ascii="Times New Roman" w:eastAsia="仿宋_GB2312" w:hAnsi="Times New Roman" w:cs="Times New Roman"/>
          <w:sz w:val="32"/>
          <w:szCs w:val="32"/>
        </w:rPr>
        <w:t>20</w:t>
      </w:r>
      <w:r w:rsidRPr="005E67AC">
        <w:rPr>
          <w:rFonts w:ascii="Times New Roman" w:eastAsia="仿宋_GB2312" w:hAnsi="Times New Roman" w:cs="Times New Roman" w:hint="eastAsia"/>
          <w:sz w:val="32"/>
          <w:szCs w:val="32"/>
        </w:rPr>
        <w:t>）》中的专业类代码（四位数字）。</w:t>
      </w:r>
    </w:p>
    <w:p w14:paraId="7AB1472B" w14:textId="77777777" w:rsidR="00BA186A"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以课程团队名义申报的，课程负责人为课程团队牵头人；以个人名义申报的，课程负责人为该课程主讲教师。团队主要成员一般为近</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年内讲授该课程教师。</w:t>
      </w:r>
    </w:p>
    <w:p w14:paraId="7E0424EB" w14:textId="77777777" w:rsidR="00BA186A"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申报课程名称、所有团队主要成员须与教务系统中已完成的学期一致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并须截图上传教务系统中课程开设信息。</w:t>
      </w:r>
    </w:p>
    <w:p w14:paraId="00094595" w14:textId="77777777" w:rsidR="00BA186A" w:rsidRPr="005E67AC"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4.</w:t>
      </w:r>
      <w:r w:rsidRPr="005E67AC">
        <w:rPr>
          <w:rFonts w:ascii="Times New Roman" w:eastAsia="仿宋_GB2312" w:hAnsi="Times New Roman" w:cs="Times New Roman" w:hint="eastAsia"/>
          <w:sz w:val="32"/>
          <w:szCs w:val="32"/>
        </w:rPr>
        <w:t>文中○为单选；□可多选。</w:t>
      </w:r>
    </w:p>
    <w:p w14:paraId="7EBF227E" w14:textId="77777777" w:rsidR="00BA186A" w:rsidRPr="005E67AC"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5.</w:t>
      </w:r>
      <w:r w:rsidRPr="005E67AC">
        <w:rPr>
          <w:rFonts w:ascii="Times New Roman" w:eastAsia="仿宋_GB2312" w:hAnsi="Times New Roman" w:cs="Times New Roman"/>
          <w:sz w:val="32"/>
          <w:szCs w:val="32"/>
        </w:rPr>
        <w:t>文本中的中外文名词第一次出现时，要写清全称和缩写，再次出现时可以使用缩写。</w:t>
      </w:r>
    </w:p>
    <w:p w14:paraId="059B32EA" w14:textId="77777777" w:rsidR="00BA186A"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具有防伪标识的申报书及申报材料</w:t>
      </w:r>
      <w:r>
        <w:rPr>
          <w:rFonts w:ascii="Times New Roman" w:eastAsia="仿宋_GB2312" w:hAnsi="Times New Roman" w:cs="Times New Roman" w:hint="eastAsia"/>
          <w:sz w:val="32"/>
          <w:szCs w:val="32"/>
        </w:rPr>
        <w:t>由推荐单位</w:t>
      </w:r>
      <w:r>
        <w:rPr>
          <w:rFonts w:ascii="Times New Roman" w:eastAsia="仿宋_GB2312" w:hAnsi="Times New Roman" w:cs="Times New Roman"/>
          <w:sz w:val="32"/>
          <w:szCs w:val="32"/>
        </w:rPr>
        <w:t>打印</w:t>
      </w:r>
      <w:r>
        <w:rPr>
          <w:rFonts w:ascii="Times New Roman" w:eastAsia="仿宋_GB2312" w:hAnsi="Times New Roman" w:cs="Times New Roman" w:hint="eastAsia"/>
          <w:sz w:val="32"/>
          <w:szCs w:val="32"/>
        </w:rPr>
        <w:t>留存备查</w:t>
      </w:r>
      <w:r>
        <w:rPr>
          <w:rFonts w:ascii="Times New Roman" w:eastAsia="仿宋_GB2312" w:hAnsi="Times New Roman" w:cs="Times New Roman"/>
          <w:sz w:val="32"/>
          <w:szCs w:val="32"/>
        </w:rPr>
        <w:t>，国家级评审以网络提交的电子版为准。</w:t>
      </w:r>
    </w:p>
    <w:p w14:paraId="2DFCF4EE" w14:textId="77777777" w:rsidR="00BA186A" w:rsidRDefault="00E40DBD" w:rsidP="005E67AC">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涉密</w:t>
      </w:r>
      <w:r>
        <w:rPr>
          <w:rFonts w:ascii="Times New Roman" w:eastAsia="仿宋_GB2312" w:hAnsi="Times New Roman" w:cs="Times New Roman"/>
          <w:sz w:val="32"/>
          <w:szCs w:val="32"/>
        </w:rPr>
        <w:t>课程或</w:t>
      </w:r>
      <w:r>
        <w:rPr>
          <w:rFonts w:ascii="Times New Roman" w:eastAsia="仿宋_GB2312" w:hAnsi="Times New Roman" w:cs="Times New Roman" w:hint="eastAsia"/>
          <w:sz w:val="32"/>
          <w:szCs w:val="32"/>
        </w:rPr>
        <w:t>不能公开个人信息的</w:t>
      </w:r>
      <w:r>
        <w:rPr>
          <w:rFonts w:ascii="Times New Roman" w:eastAsia="仿宋_GB2312" w:hAnsi="Times New Roman" w:cs="Times New Roman"/>
          <w:sz w:val="32"/>
          <w:szCs w:val="32"/>
        </w:rPr>
        <w:t>涉密人员不得</w:t>
      </w:r>
      <w:r>
        <w:rPr>
          <w:rFonts w:ascii="Times New Roman" w:eastAsia="仿宋_GB2312" w:hAnsi="Times New Roman" w:cs="Times New Roman" w:hint="eastAsia"/>
          <w:sz w:val="32"/>
          <w:szCs w:val="32"/>
        </w:rPr>
        <w:t>参与</w:t>
      </w:r>
      <w:r>
        <w:rPr>
          <w:rFonts w:ascii="Times New Roman" w:eastAsia="仿宋_GB2312" w:hAnsi="Times New Roman" w:cs="Times New Roman"/>
          <w:sz w:val="32"/>
          <w:szCs w:val="32"/>
        </w:rPr>
        <w:t>申报。</w:t>
      </w:r>
    </w:p>
    <w:p w14:paraId="5C4D1198" w14:textId="77777777" w:rsidR="00BA186A" w:rsidRDefault="00E40DBD">
      <w:pPr>
        <w:pStyle w:val="aa"/>
        <w:widowControl/>
        <w:numPr>
          <w:ilvl w:val="0"/>
          <w:numId w:val="1"/>
        </w:numPr>
        <w:ind w:firstLineChars="0"/>
        <w:rPr>
          <w:rFonts w:ascii="仿宋" w:eastAsia="仿宋" w:hAnsi="仿宋"/>
          <w:sz w:val="32"/>
          <w:szCs w:val="32"/>
        </w:rPr>
      </w:pPr>
      <w:r>
        <w:rPr>
          <w:rFonts w:ascii="仿宋" w:eastAsia="仿宋" w:hAnsi="仿宋"/>
          <w:sz w:val="32"/>
          <w:szCs w:val="32"/>
        </w:rPr>
        <w:br w:type="page"/>
      </w:r>
    </w:p>
    <w:p w14:paraId="13A8EAD5" w14:textId="77777777" w:rsidR="00BA186A" w:rsidRDefault="00E40DBD">
      <w:pPr>
        <w:numPr>
          <w:ilvl w:val="255"/>
          <w:numId w:val="0"/>
        </w:numPr>
        <w:rPr>
          <w:rFonts w:ascii="黑体" w:eastAsia="黑体" w:hAnsi="黑体"/>
          <w:sz w:val="28"/>
          <w:szCs w:val="28"/>
        </w:rPr>
      </w:pPr>
      <w:r>
        <w:rPr>
          <w:rFonts w:ascii="黑体" w:eastAsia="黑体" w:hAnsi="黑体" w:hint="eastAsia"/>
          <w:sz w:val="28"/>
          <w:szCs w:val="28"/>
        </w:rPr>
        <w:lastRenderedPageBreak/>
        <w:t>一、课程基本信息</w:t>
      </w:r>
    </w:p>
    <w:tbl>
      <w:tblPr>
        <w:tblStyle w:val="a9"/>
        <w:tblW w:w="8520" w:type="dxa"/>
        <w:tblLayout w:type="fixed"/>
        <w:tblLook w:val="04A0" w:firstRow="1" w:lastRow="0" w:firstColumn="1" w:lastColumn="0" w:noHBand="0" w:noVBand="1"/>
      </w:tblPr>
      <w:tblGrid>
        <w:gridCol w:w="2624"/>
        <w:gridCol w:w="2759"/>
        <w:gridCol w:w="1729"/>
        <w:gridCol w:w="1408"/>
      </w:tblGrid>
      <w:tr w:rsidR="00BA186A" w14:paraId="7E8C18F6" w14:textId="77777777" w:rsidTr="00A2736E">
        <w:trPr>
          <w:trHeight w:val="454"/>
        </w:trPr>
        <w:tc>
          <w:tcPr>
            <w:tcW w:w="2624" w:type="dxa"/>
            <w:vAlign w:val="center"/>
          </w:tcPr>
          <w:p w14:paraId="5245B576"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w:t>
            </w:r>
          </w:p>
        </w:tc>
        <w:tc>
          <w:tcPr>
            <w:tcW w:w="2759" w:type="dxa"/>
            <w:vAlign w:val="center"/>
          </w:tcPr>
          <w:p w14:paraId="574F3FAA" w14:textId="747C75BB" w:rsidR="00BA186A" w:rsidRDefault="003E6BF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数字电子技术</w:t>
            </w:r>
          </w:p>
        </w:tc>
        <w:tc>
          <w:tcPr>
            <w:tcW w:w="1729" w:type="dxa"/>
            <w:vAlign w:val="center"/>
          </w:tcPr>
          <w:p w14:paraId="164A47C2"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是否曾被推荐</w:t>
            </w:r>
          </w:p>
        </w:tc>
        <w:tc>
          <w:tcPr>
            <w:tcW w:w="1408" w:type="dxa"/>
            <w:vAlign w:val="center"/>
          </w:tcPr>
          <w:p w14:paraId="3AAF9FA4" w14:textId="699163DB" w:rsidR="00BA186A" w:rsidRDefault="003E6BFD">
            <w:pPr>
              <w:spacing w:line="340" w:lineRule="exact"/>
              <w:rPr>
                <w:rFonts w:ascii="仿宋_GB2312" w:eastAsia="仿宋_GB2312" w:hAnsi="仿宋_GB2312" w:cs="仿宋_GB2312"/>
                <w:kern w:val="0"/>
                <w:sz w:val="24"/>
                <w:szCs w:val="24"/>
              </w:rPr>
            </w:pPr>
            <w:r>
              <w:rPr>
                <w:rFonts w:ascii="仿宋" w:eastAsia="仿宋" w:hAnsi="仿宋" w:cs="仿宋_GB2312" w:hint="eastAsia"/>
                <w:kern w:val="0"/>
                <w:sz w:val="24"/>
                <w:szCs w:val="24"/>
              </w:rPr>
              <w:t>√</w:t>
            </w:r>
            <w:r w:rsidR="00E40DBD">
              <w:rPr>
                <w:rFonts w:ascii="仿宋_GB2312" w:eastAsia="仿宋_GB2312" w:hAnsi="仿宋_GB2312" w:cs="仿宋_GB2312" w:hint="eastAsia"/>
                <w:kern w:val="0"/>
                <w:sz w:val="24"/>
                <w:szCs w:val="24"/>
              </w:rPr>
              <w:t>是</w:t>
            </w:r>
            <w:r w:rsidR="00B33714">
              <w:rPr>
                <w:rFonts w:ascii="仿宋_GB2312" w:eastAsia="仿宋_GB2312" w:hAnsi="仿宋_GB2312" w:cs="仿宋_GB2312" w:hint="eastAsia"/>
                <w:kern w:val="0"/>
                <w:sz w:val="24"/>
                <w:szCs w:val="24"/>
              </w:rPr>
              <w:t xml:space="preserve"> </w:t>
            </w:r>
            <w:r w:rsidR="00E40DBD">
              <w:rPr>
                <w:rFonts w:ascii="仿宋_GB2312" w:eastAsia="仿宋_GB2312" w:hAnsi="仿宋_GB2312" w:cs="仿宋_GB2312" w:hint="eastAsia"/>
                <w:kern w:val="0"/>
                <w:sz w:val="24"/>
                <w:szCs w:val="24"/>
              </w:rPr>
              <w:t>○否</w:t>
            </w:r>
          </w:p>
        </w:tc>
      </w:tr>
      <w:tr w:rsidR="00BA186A" w14:paraId="38A39618" w14:textId="77777777" w:rsidTr="00A2736E">
        <w:trPr>
          <w:trHeight w:val="454"/>
        </w:trPr>
        <w:tc>
          <w:tcPr>
            <w:tcW w:w="2624" w:type="dxa"/>
            <w:vAlign w:val="center"/>
          </w:tcPr>
          <w:p w14:paraId="5FA69305"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课程负责人</w:t>
            </w:r>
          </w:p>
        </w:tc>
        <w:tc>
          <w:tcPr>
            <w:tcW w:w="5896" w:type="dxa"/>
            <w:gridSpan w:val="3"/>
            <w:vAlign w:val="center"/>
          </w:tcPr>
          <w:p w14:paraId="14631830" w14:textId="7FC137D7" w:rsidR="00BA186A" w:rsidRDefault="003E6BF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张国琴</w:t>
            </w:r>
          </w:p>
        </w:tc>
      </w:tr>
      <w:tr w:rsidR="00BA186A" w14:paraId="64B399DE" w14:textId="77777777" w:rsidTr="00A2736E">
        <w:trPr>
          <w:trHeight w:val="454"/>
        </w:trPr>
        <w:tc>
          <w:tcPr>
            <w:tcW w:w="2624" w:type="dxa"/>
            <w:vAlign w:val="center"/>
          </w:tcPr>
          <w:p w14:paraId="76C1FA72"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负责人所在单位</w:t>
            </w:r>
          </w:p>
        </w:tc>
        <w:tc>
          <w:tcPr>
            <w:tcW w:w="5896" w:type="dxa"/>
            <w:gridSpan w:val="3"/>
            <w:vAlign w:val="center"/>
          </w:tcPr>
          <w:p w14:paraId="0AB1DE8E" w14:textId="7A1176AF" w:rsidR="00BA186A" w:rsidRDefault="003E6BF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浙江水利水电学院</w:t>
            </w:r>
          </w:p>
        </w:tc>
      </w:tr>
      <w:tr w:rsidR="00BA186A" w14:paraId="4A777956" w14:textId="77777777" w:rsidTr="00A2736E">
        <w:trPr>
          <w:trHeight w:val="454"/>
        </w:trPr>
        <w:tc>
          <w:tcPr>
            <w:tcW w:w="2624" w:type="dxa"/>
            <w:vAlign w:val="center"/>
          </w:tcPr>
          <w:p w14:paraId="5922C0E6"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课程编码+选课编码</w:t>
            </w:r>
          </w:p>
          <w:p w14:paraId="254F1CEF"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（教务系统中的编码）</w:t>
            </w:r>
          </w:p>
        </w:tc>
        <w:tc>
          <w:tcPr>
            <w:tcW w:w="5896" w:type="dxa"/>
            <w:gridSpan w:val="3"/>
            <w:vAlign w:val="center"/>
          </w:tcPr>
          <w:p w14:paraId="4BEDBE20" w14:textId="3910F36F" w:rsidR="00BD12F1" w:rsidRDefault="00387165">
            <w:pPr>
              <w:spacing w:line="340" w:lineRule="exact"/>
              <w:rPr>
                <w:rFonts w:ascii="仿宋_GB2312" w:eastAsia="仿宋_GB2312" w:hAnsi="仿宋_GB2312" w:cs="仿宋_GB2312"/>
                <w:kern w:val="0"/>
                <w:sz w:val="24"/>
                <w:szCs w:val="24"/>
              </w:rPr>
            </w:pPr>
            <w:r>
              <w:rPr>
                <w:rFonts w:ascii="仿宋_GB2312" w:eastAsia="仿宋_GB2312" w:hAnsi="仿宋_GB2312" w:cs="仿宋_GB2312"/>
                <w:noProof/>
                <w:kern w:val="0"/>
                <w:sz w:val="24"/>
                <w:szCs w:val="24"/>
              </w:rPr>
              <w:drawing>
                <wp:anchor distT="0" distB="0" distL="114300" distR="114300" simplePos="0" relativeHeight="251633152" behindDoc="0" locked="0" layoutInCell="1" allowOverlap="1" wp14:anchorId="78DCFA2C" wp14:editId="666FAAD4">
                  <wp:simplePos x="0" y="0"/>
                  <wp:positionH relativeFrom="column">
                    <wp:posOffset>-61595</wp:posOffset>
                  </wp:positionH>
                  <wp:positionV relativeFrom="paragraph">
                    <wp:posOffset>-1388110</wp:posOffset>
                  </wp:positionV>
                  <wp:extent cx="3606800" cy="141160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6800" cy="1411605"/>
                          </a:xfrm>
                          <a:prstGeom prst="rect">
                            <a:avLst/>
                          </a:prstGeom>
                        </pic:spPr>
                      </pic:pic>
                    </a:graphicData>
                  </a:graphic>
                  <wp14:sizeRelH relativeFrom="page">
                    <wp14:pctWidth>0</wp14:pctWidth>
                  </wp14:sizeRelH>
                  <wp14:sizeRelV relativeFrom="page">
                    <wp14:pctHeight>0</wp14:pctHeight>
                  </wp14:sizeRelV>
                </wp:anchor>
              </w:drawing>
            </w:r>
            <w:r w:rsidR="00BD12F1">
              <w:rPr>
                <w:rFonts w:ascii="仿宋_GB2312" w:eastAsia="仿宋_GB2312" w:hAnsi="仿宋_GB2312" w:cs="仿宋_GB2312" w:hint="eastAsia"/>
                <w:kern w:val="0"/>
                <w:sz w:val="24"/>
                <w:szCs w:val="24"/>
              </w:rPr>
              <w:t>课程编码：2</w:t>
            </w:r>
            <w:r w:rsidR="00BD12F1">
              <w:rPr>
                <w:rFonts w:ascii="仿宋_GB2312" w:eastAsia="仿宋_GB2312" w:hAnsi="仿宋_GB2312" w:cs="仿宋_GB2312"/>
                <w:kern w:val="0"/>
                <w:sz w:val="24"/>
                <w:szCs w:val="24"/>
              </w:rPr>
              <w:t>71031703</w:t>
            </w:r>
          </w:p>
          <w:p w14:paraId="6715CD72" w14:textId="68FC2DEE" w:rsidR="00B32827" w:rsidRDefault="00BD12F1">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选课编码：</w:t>
            </w:r>
            <w:r>
              <w:rPr>
                <w:rFonts w:ascii="仿宋_GB2312" w:eastAsia="仿宋_GB2312" w:hAnsi="仿宋_GB2312" w:cs="仿宋_GB2312"/>
                <w:noProof/>
                <w:kern w:val="0"/>
                <w:sz w:val="24"/>
                <w:szCs w:val="24"/>
              </w:rPr>
              <w:drawing>
                <wp:anchor distT="0" distB="0" distL="114300" distR="114300" simplePos="0" relativeHeight="251643392" behindDoc="1" locked="0" layoutInCell="1" allowOverlap="1" wp14:anchorId="3C8088E7" wp14:editId="56242F54">
                  <wp:simplePos x="0" y="0"/>
                  <wp:positionH relativeFrom="column">
                    <wp:posOffset>-3810</wp:posOffset>
                  </wp:positionH>
                  <wp:positionV relativeFrom="paragraph">
                    <wp:posOffset>199390</wp:posOffset>
                  </wp:positionV>
                  <wp:extent cx="3606800" cy="621030"/>
                  <wp:effectExtent l="0" t="0" r="0" b="0"/>
                  <wp:wrapTight wrapText="bothSides">
                    <wp:wrapPolygon edited="0">
                      <wp:start x="0" y="0"/>
                      <wp:lineTo x="0" y="21202"/>
                      <wp:lineTo x="21448" y="21202"/>
                      <wp:lineTo x="21448"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6800" cy="621030"/>
                          </a:xfrm>
                          <a:prstGeom prst="rect">
                            <a:avLst/>
                          </a:prstGeom>
                        </pic:spPr>
                      </pic:pic>
                    </a:graphicData>
                  </a:graphic>
                  <wp14:sizeRelH relativeFrom="page">
                    <wp14:pctWidth>0</wp14:pctWidth>
                  </wp14:sizeRelH>
                  <wp14:sizeRelV relativeFrom="page">
                    <wp14:pctHeight>0</wp14:pctHeight>
                  </wp14:sizeRelV>
                </wp:anchor>
              </w:drawing>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2019-2020-2)-271031703-00390-2</w:t>
            </w:r>
          </w:p>
        </w:tc>
      </w:tr>
      <w:tr w:rsidR="00BA186A" w14:paraId="7D7F7B19" w14:textId="77777777" w:rsidTr="00A2736E">
        <w:trPr>
          <w:trHeight w:val="454"/>
        </w:trPr>
        <w:tc>
          <w:tcPr>
            <w:tcW w:w="2624" w:type="dxa"/>
            <w:vMerge w:val="restart"/>
            <w:vAlign w:val="center"/>
          </w:tcPr>
          <w:p w14:paraId="6476B9CC"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课程分类</w:t>
            </w:r>
          </w:p>
        </w:tc>
        <w:tc>
          <w:tcPr>
            <w:tcW w:w="5896" w:type="dxa"/>
            <w:gridSpan w:val="3"/>
            <w:vAlign w:val="center"/>
          </w:tcPr>
          <w:p w14:paraId="39C2B3FB" w14:textId="59BA448F" w:rsidR="00BA186A" w:rsidRDefault="00A2736E">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○通识课</w:t>
            </w:r>
            <w:r w:rsidR="00B33714">
              <w:rPr>
                <w:rFonts w:ascii="仿宋_GB2312" w:eastAsia="仿宋_GB2312" w:hAnsi="仿宋_GB2312" w:cs="仿宋_GB2312" w:hint="eastAsia"/>
                <w:kern w:val="0"/>
                <w:sz w:val="24"/>
                <w:szCs w:val="24"/>
              </w:rPr>
              <w:t xml:space="preserve"> </w:t>
            </w:r>
            <w:r w:rsidR="00E40DBD">
              <w:rPr>
                <w:rFonts w:ascii="仿宋_GB2312" w:eastAsia="仿宋_GB2312" w:hAnsi="仿宋_GB2312" w:cs="仿宋_GB2312" w:hint="eastAsia"/>
                <w:kern w:val="0"/>
                <w:sz w:val="24"/>
                <w:szCs w:val="24"/>
              </w:rPr>
              <w:t>○公共基础课</w:t>
            </w:r>
            <w:r w:rsidR="00B33714">
              <w:rPr>
                <w:rFonts w:ascii="仿宋_GB2312" w:eastAsia="仿宋_GB2312" w:hAnsi="仿宋_GB2312" w:cs="仿宋_GB2312" w:hint="eastAsia"/>
                <w:kern w:val="0"/>
                <w:sz w:val="24"/>
                <w:szCs w:val="24"/>
              </w:rPr>
              <w:t xml:space="preserve"> </w:t>
            </w:r>
            <w:r w:rsidR="003E6BFD">
              <w:rPr>
                <w:rFonts w:ascii="仿宋" w:eastAsia="仿宋" w:hAnsi="仿宋" w:cs="仿宋_GB2312" w:hint="eastAsia"/>
                <w:kern w:val="0"/>
                <w:sz w:val="24"/>
                <w:szCs w:val="24"/>
              </w:rPr>
              <w:t>√</w:t>
            </w:r>
            <w:r w:rsidR="00E40DBD">
              <w:rPr>
                <w:rFonts w:ascii="仿宋_GB2312" w:eastAsia="仿宋_GB2312" w:hAnsi="仿宋_GB2312" w:cs="仿宋_GB2312" w:hint="eastAsia"/>
                <w:kern w:val="0"/>
                <w:sz w:val="24"/>
                <w:szCs w:val="24"/>
              </w:rPr>
              <w:t>专业课</w:t>
            </w:r>
          </w:p>
        </w:tc>
      </w:tr>
      <w:tr w:rsidR="00BA186A" w14:paraId="0A7409AF" w14:textId="77777777" w:rsidTr="00A2736E">
        <w:trPr>
          <w:trHeight w:val="454"/>
        </w:trPr>
        <w:tc>
          <w:tcPr>
            <w:tcW w:w="2624" w:type="dxa"/>
            <w:vMerge/>
            <w:vAlign w:val="center"/>
          </w:tcPr>
          <w:p w14:paraId="1EA262E6" w14:textId="77777777" w:rsidR="00BA186A" w:rsidRDefault="00BA186A">
            <w:pPr>
              <w:spacing w:line="340" w:lineRule="exact"/>
              <w:jc w:val="center"/>
              <w:rPr>
                <w:rFonts w:ascii="仿宋_GB2312" w:eastAsia="仿宋_GB2312" w:hAnsi="仿宋_GB2312" w:cs="仿宋_GB2312"/>
                <w:kern w:val="0"/>
                <w:sz w:val="24"/>
                <w:szCs w:val="24"/>
              </w:rPr>
            </w:pPr>
          </w:p>
        </w:tc>
        <w:tc>
          <w:tcPr>
            <w:tcW w:w="5896" w:type="dxa"/>
            <w:gridSpan w:val="3"/>
            <w:vAlign w:val="center"/>
          </w:tcPr>
          <w:p w14:paraId="56B8CBEC"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Theme="majorEastAsia" w:hint="eastAsia"/>
                <w:kern w:val="0"/>
                <w:sz w:val="24"/>
                <w:szCs w:val="24"/>
              </w:rPr>
              <w:t>□思想政治理论课 □创新创业教育课 □教师教育课</w:t>
            </w: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实验课</w:t>
            </w:r>
          </w:p>
        </w:tc>
      </w:tr>
      <w:tr w:rsidR="00BA186A" w14:paraId="0B40C82E" w14:textId="77777777" w:rsidTr="00A2736E">
        <w:trPr>
          <w:trHeight w:val="454"/>
        </w:trPr>
        <w:tc>
          <w:tcPr>
            <w:tcW w:w="2624" w:type="dxa"/>
            <w:vAlign w:val="center"/>
          </w:tcPr>
          <w:p w14:paraId="20A43619"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课程性质</w:t>
            </w:r>
          </w:p>
        </w:tc>
        <w:tc>
          <w:tcPr>
            <w:tcW w:w="5896" w:type="dxa"/>
            <w:gridSpan w:val="3"/>
            <w:vAlign w:val="center"/>
          </w:tcPr>
          <w:p w14:paraId="56BC2769" w14:textId="56E24376" w:rsidR="00BA186A" w:rsidRDefault="00161355" w:rsidP="00B33714">
            <w:pPr>
              <w:spacing w:line="340" w:lineRule="exact"/>
              <w:jc w:val="left"/>
              <w:rPr>
                <w:rFonts w:ascii="仿宋_GB2312" w:eastAsia="仿宋_GB2312" w:hAnsi="仿宋_GB2312" w:cs="仿宋_GB2312"/>
                <w:kern w:val="0"/>
                <w:sz w:val="24"/>
                <w:szCs w:val="24"/>
              </w:rPr>
            </w:pPr>
            <w:r>
              <w:rPr>
                <w:rFonts w:ascii="仿宋" w:eastAsia="仿宋" w:hAnsi="仿宋" w:cs="仿宋_GB2312" w:hint="eastAsia"/>
                <w:kern w:val="0"/>
                <w:sz w:val="24"/>
                <w:szCs w:val="24"/>
              </w:rPr>
              <w:t>√</w:t>
            </w:r>
            <w:r w:rsidR="00E40DBD">
              <w:rPr>
                <w:rFonts w:ascii="仿宋_GB2312" w:eastAsia="仿宋_GB2312" w:hAnsi="仿宋_GB2312" w:cs="仿宋_GB2312" w:hint="eastAsia"/>
                <w:kern w:val="0"/>
                <w:sz w:val="24"/>
                <w:szCs w:val="24"/>
              </w:rPr>
              <w:t>必修</w:t>
            </w:r>
            <w:r w:rsidR="00B33714">
              <w:rPr>
                <w:rFonts w:ascii="仿宋_GB2312" w:eastAsia="仿宋_GB2312" w:hAnsi="仿宋_GB2312" w:cs="仿宋_GB2312"/>
                <w:kern w:val="0"/>
                <w:sz w:val="24"/>
                <w:szCs w:val="24"/>
              </w:rPr>
              <w:t xml:space="preserve"> </w:t>
            </w:r>
            <w:r w:rsidR="00E40DBD">
              <w:rPr>
                <w:rFonts w:ascii="仿宋_GB2312" w:eastAsia="仿宋_GB2312" w:hAnsi="仿宋_GB2312" w:cs="仿宋_GB2312" w:hint="eastAsia"/>
                <w:kern w:val="0"/>
                <w:sz w:val="24"/>
                <w:szCs w:val="24"/>
              </w:rPr>
              <w:t>○选修</w:t>
            </w:r>
          </w:p>
        </w:tc>
      </w:tr>
      <w:tr w:rsidR="00BA186A" w14:paraId="4187F3FD" w14:textId="77777777" w:rsidTr="00A2736E">
        <w:trPr>
          <w:trHeight w:val="454"/>
        </w:trPr>
        <w:tc>
          <w:tcPr>
            <w:tcW w:w="2624" w:type="dxa"/>
            <w:vAlign w:val="center"/>
          </w:tcPr>
          <w:p w14:paraId="4F4C48CE"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开课年级</w:t>
            </w:r>
          </w:p>
        </w:tc>
        <w:tc>
          <w:tcPr>
            <w:tcW w:w="5896" w:type="dxa"/>
            <w:gridSpan w:val="3"/>
            <w:vAlign w:val="center"/>
          </w:tcPr>
          <w:p w14:paraId="3C91D43D" w14:textId="7CBA2E47" w:rsidR="00BA186A" w:rsidRDefault="00633291">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二年级下</w:t>
            </w:r>
          </w:p>
        </w:tc>
      </w:tr>
      <w:tr w:rsidR="00BA186A" w14:paraId="1CA6AFAF" w14:textId="77777777" w:rsidTr="00A2736E">
        <w:trPr>
          <w:trHeight w:val="454"/>
        </w:trPr>
        <w:tc>
          <w:tcPr>
            <w:tcW w:w="2624" w:type="dxa"/>
            <w:vAlign w:val="center"/>
          </w:tcPr>
          <w:p w14:paraId="17A803DC"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面向专业</w:t>
            </w:r>
          </w:p>
        </w:tc>
        <w:tc>
          <w:tcPr>
            <w:tcW w:w="5896" w:type="dxa"/>
            <w:gridSpan w:val="3"/>
            <w:vAlign w:val="center"/>
          </w:tcPr>
          <w:p w14:paraId="23A8C552" w14:textId="31A5AF1C" w:rsidR="00BA186A" w:rsidRDefault="00633291">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sz w:val="24"/>
              </w:rPr>
              <w:t>电气工程及其自动化、新能源工程技术、自动化、电子信息</w:t>
            </w:r>
          </w:p>
        </w:tc>
      </w:tr>
      <w:tr w:rsidR="00BA186A" w14:paraId="4C682A3B" w14:textId="77777777" w:rsidTr="00A2736E">
        <w:trPr>
          <w:trHeight w:val="454"/>
        </w:trPr>
        <w:tc>
          <w:tcPr>
            <w:tcW w:w="2624" w:type="dxa"/>
            <w:vAlign w:val="center"/>
          </w:tcPr>
          <w:p w14:paraId="41AE9EB2"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时</w:t>
            </w:r>
          </w:p>
        </w:tc>
        <w:tc>
          <w:tcPr>
            <w:tcW w:w="5896" w:type="dxa"/>
            <w:gridSpan w:val="3"/>
            <w:vAlign w:val="center"/>
          </w:tcPr>
          <w:p w14:paraId="630AEF80" w14:textId="1A4A051E"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总学时：</w:t>
            </w:r>
            <w:r w:rsidR="00633291">
              <w:rPr>
                <w:rFonts w:ascii="仿宋_GB2312" w:eastAsia="仿宋_GB2312" w:hAnsi="仿宋_GB2312" w:cs="仿宋_GB2312"/>
                <w:kern w:val="0"/>
                <w:sz w:val="24"/>
                <w:szCs w:val="24"/>
              </w:rPr>
              <w:t>52</w:t>
            </w:r>
          </w:p>
          <w:p w14:paraId="3592DD5D" w14:textId="77D5141A"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线上学时：</w:t>
            </w:r>
            <w:r w:rsidR="00633291">
              <w:rPr>
                <w:rFonts w:ascii="仿宋_GB2312" w:eastAsia="仿宋_GB2312" w:hAnsi="仿宋_GB2312" w:cs="仿宋_GB2312"/>
                <w:kern w:val="0"/>
                <w:sz w:val="24"/>
                <w:szCs w:val="24"/>
              </w:rPr>
              <w:t>1</w:t>
            </w:r>
            <w:r w:rsidR="00F53C70">
              <w:rPr>
                <w:rFonts w:ascii="仿宋_GB2312" w:eastAsia="仿宋_GB2312" w:hAnsi="仿宋_GB2312" w:cs="仿宋_GB2312"/>
                <w:kern w:val="0"/>
                <w:sz w:val="24"/>
                <w:szCs w:val="24"/>
              </w:rPr>
              <w:t>6</w:t>
            </w:r>
          </w:p>
          <w:p w14:paraId="5E4306C9" w14:textId="0D2496F1"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课堂学时：</w:t>
            </w:r>
            <w:r w:rsidR="00B46A41">
              <w:rPr>
                <w:rFonts w:ascii="仿宋_GB2312" w:eastAsia="仿宋_GB2312" w:hAnsi="仿宋_GB2312" w:cs="仿宋_GB2312" w:hint="eastAsia"/>
                <w:kern w:val="0"/>
                <w:sz w:val="24"/>
                <w:szCs w:val="24"/>
              </w:rPr>
              <w:t>3</w:t>
            </w:r>
            <w:r w:rsidR="00CF5C24">
              <w:rPr>
                <w:rFonts w:ascii="仿宋_GB2312" w:eastAsia="仿宋_GB2312" w:hAnsi="仿宋_GB2312" w:cs="仿宋_GB2312"/>
                <w:kern w:val="0"/>
                <w:sz w:val="24"/>
                <w:szCs w:val="24"/>
              </w:rPr>
              <w:t>6</w:t>
            </w:r>
          </w:p>
        </w:tc>
      </w:tr>
      <w:tr w:rsidR="00BA186A" w14:paraId="1E4FF706" w14:textId="77777777" w:rsidTr="00A2736E">
        <w:trPr>
          <w:trHeight w:val="454"/>
        </w:trPr>
        <w:tc>
          <w:tcPr>
            <w:tcW w:w="2624" w:type="dxa"/>
            <w:vAlign w:val="center"/>
          </w:tcPr>
          <w:p w14:paraId="5328F1C6"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分</w:t>
            </w:r>
          </w:p>
        </w:tc>
        <w:tc>
          <w:tcPr>
            <w:tcW w:w="5896" w:type="dxa"/>
            <w:gridSpan w:val="3"/>
            <w:vAlign w:val="center"/>
          </w:tcPr>
          <w:p w14:paraId="64D018B0" w14:textId="6AEBBDCC" w:rsidR="00BA186A" w:rsidRDefault="00B46A41">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3学分</w:t>
            </w:r>
          </w:p>
        </w:tc>
      </w:tr>
      <w:tr w:rsidR="00B46A41" w14:paraId="64835AC1" w14:textId="77777777" w:rsidTr="0033444A">
        <w:trPr>
          <w:trHeight w:val="454"/>
        </w:trPr>
        <w:tc>
          <w:tcPr>
            <w:tcW w:w="2624" w:type="dxa"/>
            <w:vAlign w:val="center"/>
          </w:tcPr>
          <w:p w14:paraId="7CC467E9" w14:textId="77777777" w:rsidR="00B46A41" w:rsidRDefault="00B46A41" w:rsidP="00B46A41">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先修（前序）课程名称</w:t>
            </w:r>
          </w:p>
        </w:tc>
        <w:tc>
          <w:tcPr>
            <w:tcW w:w="5896" w:type="dxa"/>
            <w:gridSpan w:val="3"/>
          </w:tcPr>
          <w:p w14:paraId="15D34178" w14:textId="7CC1EC5B" w:rsidR="00B46A41" w:rsidRDefault="00B46A41" w:rsidP="00B46A41">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sz w:val="24"/>
              </w:rPr>
              <w:t>大学物理、电路原理、模拟电子技术</w:t>
            </w:r>
          </w:p>
        </w:tc>
      </w:tr>
      <w:tr w:rsidR="00B46A41" w14:paraId="716F2FB1" w14:textId="77777777" w:rsidTr="00A2736E">
        <w:trPr>
          <w:trHeight w:val="454"/>
        </w:trPr>
        <w:tc>
          <w:tcPr>
            <w:tcW w:w="2624" w:type="dxa"/>
            <w:vAlign w:val="center"/>
          </w:tcPr>
          <w:p w14:paraId="1E3D86DE" w14:textId="77777777" w:rsidR="00B46A41" w:rsidRDefault="00B46A41" w:rsidP="00B46A41">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后续课程名称</w:t>
            </w:r>
          </w:p>
        </w:tc>
        <w:tc>
          <w:tcPr>
            <w:tcW w:w="5896" w:type="dxa"/>
            <w:gridSpan w:val="3"/>
            <w:vAlign w:val="center"/>
          </w:tcPr>
          <w:p w14:paraId="396BA394" w14:textId="72E26C2A" w:rsidR="00B46A41" w:rsidRDefault="00BE1127" w:rsidP="00B46A41">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sz w:val="24"/>
              </w:rPr>
              <w:t>电力电子、</w:t>
            </w:r>
            <w:r w:rsidR="00B46A41">
              <w:rPr>
                <w:rFonts w:ascii="仿宋_GB2312" w:eastAsia="仿宋_GB2312" w:hAnsi="仿宋_GB2312" w:cs="仿宋_GB2312" w:hint="eastAsia"/>
                <w:sz w:val="24"/>
              </w:rPr>
              <w:t>单片机原理及接口技术</w:t>
            </w:r>
            <w:r>
              <w:rPr>
                <w:rFonts w:ascii="仿宋_GB2312" w:eastAsia="仿宋_GB2312" w:hAnsi="仿宋_GB2312" w:cs="仿宋_GB2312" w:hint="eastAsia"/>
                <w:sz w:val="24"/>
              </w:rPr>
              <w:t>、传感及检测技术</w:t>
            </w:r>
          </w:p>
        </w:tc>
      </w:tr>
      <w:tr w:rsidR="00B46A41" w14:paraId="6E75C7B3" w14:textId="77777777" w:rsidTr="00A2736E">
        <w:trPr>
          <w:trHeight w:val="454"/>
        </w:trPr>
        <w:tc>
          <w:tcPr>
            <w:tcW w:w="2624" w:type="dxa"/>
            <w:vAlign w:val="center"/>
          </w:tcPr>
          <w:p w14:paraId="51858BB7" w14:textId="77777777" w:rsidR="00B46A41" w:rsidRDefault="00B46A41" w:rsidP="00B46A41">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主要教材</w:t>
            </w:r>
          </w:p>
        </w:tc>
        <w:tc>
          <w:tcPr>
            <w:tcW w:w="5896" w:type="dxa"/>
            <w:gridSpan w:val="3"/>
            <w:vAlign w:val="center"/>
          </w:tcPr>
          <w:p w14:paraId="04F3BCB6" w14:textId="3A11294C" w:rsidR="00BE1127" w:rsidRDefault="00BE1127" w:rsidP="00BE1127">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书名：《数字电子技术基础简明教程》</w:t>
            </w:r>
          </w:p>
          <w:p w14:paraId="159B47EB" w14:textId="1C8AA916" w:rsidR="00BE1127" w:rsidRDefault="00BE1127" w:rsidP="00BE1127">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书号：ISBN 978-7-04-050291-6</w:t>
            </w:r>
          </w:p>
          <w:p w14:paraId="0122C5E3" w14:textId="77777777" w:rsidR="00BE1127" w:rsidRDefault="00BE1127" w:rsidP="00BE1127">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作者：余孟尝</w:t>
            </w:r>
          </w:p>
          <w:p w14:paraId="2E0E3BD4" w14:textId="77777777" w:rsidR="00BE1127" w:rsidRDefault="00BE1127" w:rsidP="00BE1127">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出版社：高等教育出版社</w:t>
            </w:r>
          </w:p>
          <w:p w14:paraId="4BAA2BB6" w14:textId="77777777" w:rsidR="001E5E62" w:rsidRDefault="001E5E62" w:rsidP="00BE1127">
            <w:pPr>
              <w:spacing w:line="340" w:lineRule="exact"/>
              <w:rPr>
                <w:rFonts w:ascii="仿宋_GB2312" w:eastAsia="仿宋_GB2312" w:hAnsi="仿宋_GB2312" w:cs="仿宋_GB2312"/>
                <w:sz w:val="24"/>
              </w:rPr>
            </w:pPr>
            <w:r>
              <w:rPr>
                <w:rFonts w:ascii="仿宋_GB2312" w:eastAsia="仿宋_GB2312" w:hAnsi="仿宋_GB2312" w:cs="仿宋_GB2312" w:hint="eastAsia"/>
                <w:noProof/>
                <w:sz w:val="24"/>
              </w:rPr>
              <w:lastRenderedPageBreak/>
              <w:drawing>
                <wp:anchor distT="0" distB="0" distL="114300" distR="114300" simplePos="0" relativeHeight="251671040" behindDoc="1" locked="0" layoutInCell="1" allowOverlap="1" wp14:anchorId="02817479" wp14:editId="16E3A512">
                  <wp:simplePos x="0" y="0"/>
                  <wp:positionH relativeFrom="column">
                    <wp:posOffset>2060575</wp:posOffset>
                  </wp:positionH>
                  <wp:positionV relativeFrom="paragraph">
                    <wp:posOffset>311785</wp:posOffset>
                  </wp:positionV>
                  <wp:extent cx="1295400" cy="1768475"/>
                  <wp:effectExtent l="0" t="0" r="0" b="0"/>
                  <wp:wrapTight wrapText="bothSides">
                    <wp:wrapPolygon edited="0">
                      <wp:start x="0" y="0"/>
                      <wp:lineTo x="0" y="21406"/>
                      <wp:lineTo x="21282" y="21406"/>
                      <wp:lineTo x="21282"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5400" cy="1768475"/>
                          </a:xfrm>
                          <a:prstGeom prst="rect">
                            <a:avLst/>
                          </a:prstGeom>
                        </pic:spPr>
                      </pic:pic>
                    </a:graphicData>
                  </a:graphic>
                  <wp14:sizeRelH relativeFrom="page">
                    <wp14:pctWidth>0</wp14:pctWidth>
                  </wp14:sizeRelH>
                  <wp14:sizeRelV relativeFrom="page">
                    <wp14:pctHeight>0</wp14:pctHeight>
                  </wp14:sizeRelV>
                </wp:anchor>
              </w:drawing>
            </w:r>
            <w:r>
              <w:rPr>
                <w:rFonts w:ascii="仿宋_GB2312" w:eastAsia="仿宋_GB2312" w:hAnsi="仿宋_GB2312" w:cs="仿宋_GB2312"/>
                <w:noProof/>
                <w:kern w:val="0"/>
                <w:sz w:val="24"/>
                <w:szCs w:val="24"/>
              </w:rPr>
              <w:drawing>
                <wp:anchor distT="0" distB="0" distL="114300" distR="114300" simplePos="0" relativeHeight="251660800" behindDoc="0" locked="0" layoutInCell="1" allowOverlap="1" wp14:anchorId="21A4406F" wp14:editId="406F62F3">
                  <wp:simplePos x="0" y="0"/>
                  <wp:positionH relativeFrom="column">
                    <wp:posOffset>220345</wp:posOffset>
                  </wp:positionH>
                  <wp:positionV relativeFrom="paragraph">
                    <wp:posOffset>297180</wp:posOffset>
                  </wp:positionV>
                  <wp:extent cx="1363980" cy="1783715"/>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3980" cy="1783715"/>
                          </a:xfrm>
                          <a:prstGeom prst="rect">
                            <a:avLst/>
                          </a:prstGeom>
                        </pic:spPr>
                      </pic:pic>
                    </a:graphicData>
                  </a:graphic>
                  <wp14:sizeRelH relativeFrom="page">
                    <wp14:pctWidth>0</wp14:pctWidth>
                  </wp14:sizeRelH>
                  <wp14:sizeRelV relativeFrom="page">
                    <wp14:pctHeight>0</wp14:pctHeight>
                  </wp14:sizeRelV>
                </wp:anchor>
              </w:drawing>
            </w:r>
            <w:r w:rsidR="00BE1127">
              <w:rPr>
                <w:rFonts w:ascii="仿宋_GB2312" w:eastAsia="仿宋_GB2312" w:hAnsi="仿宋_GB2312" w:cs="仿宋_GB2312" w:hint="eastAsia"/>
                <w:sz w:val="24"/>
              </w:rPr>
              <w:t>出版时间：2018年12月</w:t>
            </w:r>
          </w:p>
          <w:p w14:paraId="43B41426" w14:textId="7503E117" w:rsidR="001E5E62" w:rsidRPr="001E5E62" w:rsidRDefault="001E5E62" w:rsidP="00BE1127">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封面 </w:t>
            </w:r>
            <w:r>
              <w:rPr>
                <w:rFonts w:ascii="仿宋_GB2312" w:eastAsia="仿宋_GB2312" w:hAnsi="仿宋_GB2312" w:cs="仿宋_GB2312"/>
                <w:sz w:val="24"/>
              </w:rPr>
              <w:t xml:space="preserve">                   </w:t>
            </w:r>
            <w:r>
              <w:rPr>
                <w:rFonts w:ascii="仿宋_GB2312" w:eastAsia="仿宋_GB2312" w:hAnsi="仿宋_GB2312" w:cs="仿宋_GB2312" w:hint="eastAsia"/>
                <w:sz w:val="24"/>
              </w:rPr>
              <w:t>版权页</w:t>
            </w:r>
          </w:p>
        </w:tc>
      </w:tr>
      <w:tr w:rsidR="00B46A41" w14:paraId="35950A4B" w14:textId="77777777" w:rsidTr="00A2736E">
        <w:trPr>
          <w:trHeight w:val="454"/>
        </w:trPr>
        <w:tc>
          <w:tcPr>
            <w:tcW w:w="2624" w:type="dxa"/>
            <w:vMerge w:val="restart"/>
            <w:vAlign w:val="center"/>
          </w:tcPr>
          <w:p w14:paraId="377B0C53" w14:textId="77777777" w:rsidR="00B46A41" w:rsidRDefault="00B46A41" w:rsidP="00B46A41">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最近两期开课时间</w:t>
            </w:r>
          </w:p>
        </w:tc>
        <w:tc>
          <w:tcPr>
            <w:tcW w:w="5896" w:type="dxa"/>
            <w:gridSpan w:val="3"/>
            <w:vAlign w:val="center"/>
          </w:tcPr>
          <w:p w14:paraId="0008ADFF" w14:textId="004C9788" w:rsidR="0088513F" w:rsidRDefault="0088513F" w:rsidP="00B46A41">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201</w:t>
            </w:r>
            <w:r w:rsidR="005F6CCB">
              <w:rPr>
                <w:rFonts w:ascii="仿宋_GB2312" w:eastAsia="仿宋_GB2312" w:hAnsi="仿宋_GB2312" w:cs="仿宋_GB2312"/>
                <w:sz w:val="24"/>
              </w:rPr>
              <w:t>7</w:t>
            </w:r>
            <w:r>
              <w:rPr>
                <w:rFonts w:ascii="仿宋_GB2312" w:eastAsia="仿宋_GB2312" w:hAnsi="仿宋_GB2312" w:cs="仿宋_GB2312" w:hint="eastAsia"/>
                <w:sz w:val="24"/>
              </w:rPr>
              <w:t>年</w:t>
            </w:r>
            <w:r w:rsidR="005F6CCB">
              <w:rPr>
                <w:rFonts w:ascii="仿宋_GB2312" w:eastAsia="仿宋_GB2312" w:hAnsi="仿宋_GB2312" w:cs="仿宋_GB2312"/>
                <w:sz w:val="24"/>
              </w:rPr>
              <w:t>9</w:t>
            </w:r>
            <w:r>
              <w:rPr>
                <w:rFonts w:ascii="仿宋_GB2312" w:eastAsia="仿宋_GB2312" w:hAnsi="仿宋_GB2312" w:cs="仿宋_GB2312" w:hint="eastAsia"/>
                <w:sz w:val="24"/>
              </w:rPr>
              <w:t xml:space="preserve">月 </w:t>
            </w:r>
            <w:r w:rsidR="00707400">
              <w:rPr>
                <w:rFonts w:ascii="仿宋_GB2312" w:eastAsia="仿宋_GB2312" w:hAnsi="仿宋_GB2312" w:cs="仿宋_GB2312"/>
                <w:sz w:val="24"/>
              </w:rPr>
              <w:t>1</w:t>
            </w:r>
            <w:r>
              <w:rPr>
                <w:rFonts w:ascii="仿宋_GB2312" w:eastAsia="仿宋_GB2312" w:hAnsi="仿宋_GB2312" w:cs="仿宋_GB2312" w:hint="eastAsia"/>
                <w:sz w:val="24"/>
              </w:rPr>
              <w:t>日—2018年</w:t>
            </w:r>
            <w:r w:rsidR="005F6CCB">
              <w:rPr>
                <w:rFonts w:ascii="仿宋_GB2312" w:eastAsia="仿宋_GB2312" w:hAnsi="仿宋_GB2312" w:cs="仿宋_GB2312"/>
                <w:sz w:val="24"/>
              </w:rPr>
              <w:t>1</w:t>
            </w:r>
            <w:r>
              <w:rPr>
                <w:rFonts w:ascii="仿宋_GB2312" w:eastAsia="仿宋_GB2312" w:hAnsi="仿宋_GB2312" w:cs="仿宋_GB2312" w:hint="eastAsia"/>
                <w:sz w:val="24"/>
              </w:rPr>
              <w:t>月</w:t>
            </w:r>
            <w:r w:rsidR="005F6CCB">
              <w:rPr>
                <w:rFonts w:ascii="仿宋_GB2312" w:eastAsia="仿宋_GB2312" w:hAnsi="仿宋_GB2312" w:cs="仿宋_GB2312"/>
                <w:sz w:val="24"/>
              </w:rPr>
              <w:t>1</w:t>
            </w:r>
            <w:r w:rsidR="00707400">
              <w:rPr>
                <w:rFonts w:ascii="仿宋_GB2312" w:eastAsia="仿宋_GB2312" w:hAnsi="仿宋_GB2312" w:cs="仿宋_GB2312"/>
                <w:sz w:val="24"/>
              </w:rPr>
              <w:t>5</w:t>
            </w:r>
            <w:r>
              <w:rPr>
                <w:rFonts w:ascii="仿宋_GB2312" w:eastAsia="仿宋_GB2312" w:hAnsi="仿宋_GB2312" w:cs="仿宋_GB2312" w:hint="eastAsia"/>
                <w:sz w:val="24"/>
              </w:rPr>
              <w:t xml:space="preserve">日 </w:t>
            </w:r>
          </w:p>
          <w:p w14:paraId="0F0B47BC" w14:textId="5C9AED6D" w:rsidR="0088513F" w:rsidRDefault="0088513F" w:rsidP="00B46A41">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课程名称：数字电子技术</w:t>
            </w:r>
          </w:p>
          <w:p w14:paraId="02BAA2E8" w14:textId="4A767505" w:rsidR="00B46A41" w:rsidRDefault="0088513F" w:rsidP="00B46A41">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教师</w:t>
            </w:r>
            <w:r w:rsidR="00B932E3">
              <w:rPr>
                <w:rFonts w:ascii="仿宋_GB2312" w:eastAsia="仿宋_GB2312" w:hAnsi="仿宋_GB2312" w:cs="仿宋_GB2312" w:hint="eastAsia"/>
                <w:sz w:val="24"/>
              </w:rPr>
              <w:t>姓名</w:t>
            </w:r>
            <w:r>
              <w:rPr>
                <w:rFonts w:ascii="仿宋_GB2312" w:eastAsia="仿宋_GB2312" w:hAnsi="仿宋_GB2312" w:cs="仿宋_GB2312" w:hint="eastAsia"/>
                <w:sz w:val="24"/>
              </w:rPr>
              <w:t>：张国琴</w:t>
            </w:r>
          </w:p>
          <w:p w14:paraId="75FD9F93" w14:textId="1DDFD0FA" w:rsidR="00D64043" w:rsidRPr="00D64043" w:rsidRDefault="00B932E3" w:rsidP="00D64043">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教务系统截图：</w:t>
            </w:r>
          </w:p>
          <w:p w14:paraId="0C18FC55" w14:textId="6715DC9C" w:rsidR="00B8190A" w:rsidRDefault="00B8190A" w:rsidP="00B46A41">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noProof/>
                <w:kern w:val="0"/>
                <w:sz w:val="24"/>
                <w:szCs w:val="24"/>
              </w:rPr>
              <w:drawing>
                <wp:anchor distT="0" distB="0" distL="114300" distR="114300" simplePos="0" relativeHeight="251678208" behindDoc="0" locked="0" layoutInCell="1" allowOverlap="1" wp14:anchorId="01DF2E22" wp14:editId="05177486">
                  <wp:simplePos x="0" y="0"/>
                  <wp:positionH relativeFrom="column">
                    <wp:posOffset>-2014855</wp:posOffset>
                  </wp:positionH>
                  <wp:positionV relativeFrom="paragraph">
                    <wp:posOffset>49530</wp:posOffset>
                  </wp:positionV>
                  <wp:extent cx="1904365" cy="138684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rotWithShape="1">
                          <a:blip r:embed="rId12" cstate="print">
                            <a:extLst>
                              <a:ext uri="{28A0092B-C50C-407E-A947-70E740481C1C}">
                                <a14:useLocalDpi xmlns:a14="http://schemas.microsoft.com/office/drawing/2010/main" val="0"/>
                              </a:ext>
                            </a:extLst>
                          </a:blip>
                          <a:srcRect r="13556"/>
                          <a:stretch/>
                        </pic:blipFill>
                        <pic:spPr bwMode="auto">
                          <a:xfrm>
                            <a:off x="0" y="0"/>
                            <a:ext cx="1904365" cy="1386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46A41" w14:paraId="623B6C9F" w14:textId="77777777" w:rsidTr="00A2736E">
        <w:trPr>
          <w:trHeight w:val="454"/>
        </w:trPr>
        <w:tc>
          <w:tcPr>
            <w:tcW w:w="2624" w:type="dxa"/>
            <w:vMerge/>
            <w:vAlign w:val="center"/>
          </w:tcPr>
          <w:p w14:paraId="31B8A8AD" w14:textId="77777777" w:rsidR="00B46A41" w:rsidRDefault="00B46A41" w:rsidP="00B46A41">
            <w:pPr>
              <w:spacing w:line="340" w:lineRule="exact"/>
              <w:jc w:val="center"/>
              <w:rPr>
                <w:rFonts w:ascii="仿宋_GB2312" w:eastAsia="仿宋_GB2312" w:hAnsi="仿宋_GB2312" w:cs="仿宋_GB2312"/>
                <w:kern w:val="0"/>
                <w:sz w:val="24"/>
                <w:szCs w:val="24"/>
              </w:rPr>
            </w:pPr>
          </w:p>
        </w:tc>
        <w:tc>
          <w:tcPr>
            <w:tcW w:w="5896" w:type="dxa"/>
            <w:gridSpan w:val="3"/>
            <w:vAlign w:val="center"/>
          </w:tcPr>
          <w:p w14:paraId="61F57211" w14:textId="70EAF1D6" w:rsidR="00B932E3" w:rsidRDefault="00B932E3" w:rsidP="00B46A41">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2020年</w:t>
            </w:r>
            <w:r w:rsidR="00707400">
              <w:rPr>
                <w:rFonts w:ascii="仿宋_GB2312" w:eastAsia="仿宋_GB2312" w:hAnsi="仿宋_GB2312" w:cs="仿宋_GB2312"/>
                <w:sz w:val="24"/>
              </w:rPr>
              <w:t>2</w:t>
            </w:r>
            <w:r>
              <w:rPr>
                <w:rFonts w:ascii="仿宋_GB2312" w:eastAsia="仿宋_GB2312" w:hAnsi="仿宋_GB2312" w:cs="仿宋_GB2312" w:hint="eastAsia"/>
                <w:sz w:val="24"/>
              </w:rPr>
              <w:t xml:space="preserve">月 </w:t>
            </w:r>
            <w:r w:rsidR="00707400">
              <w:rPr>
                <w:rFonts w:ascii="仿宋_GB2312" w:eastAsia="仿宋_GB2312" w:hAnsi="仿宋_GB2312" w:cs="仿宋_GB2312"/>
                <w:sz w:val="24"/>
              </w:rPr>
              <w:t>9</w:t>
            </w:r>
            <w:r>
              <w:rPr>
                <w:rFonts w:ascii="仿宋_GB2312" w:eastAsia="仿宋_GB2312" w:hAnsi="仿宋_GB2312" w:cs="仿宋_GB2312" w:hint="eastAsia"/>
                <w:sz w:val="24"/>
              </w:rPr>
              <w:t>日—2020年</w:t>
            </w:r>
            <w:r w:rsidR="00707400">
              <w:rPr>
                <w:rFonts w:ascii="仿宋_GB2312" w:eastAsia="仿宋_GB2312" w:hAnsi="仿宋_GB2312" w:cs="仿宋_GB2312"/>
                <w:sz w:val="24"/>
              </w:rPr>
              <w:t>6</w:t>
            </w:r>
            <w:r>
              <w:rPr>
                <w:rFonts w:ascii="仿宋_GB2312" w:eastAsia="仿宋_GB2312" w:hAnsi="仿宋_GB2312" w:cs="仿宋_GB2312" w:hint="eastAsia"/>
                <w:sz w:val="24"/>
              </w:rPr>
              <w:t>月3</w:t>
            </w:r>
            <w:r w:rsidR="00707400">
              <w:rPr>
                <w:rFonts w:ascii="仿宋_GB2312" w:eastAsia="仿宋_GB2312" w:hAnsi="仿宋_GB2312" w:cs="仿宋_GB2312"/>
                <w:sz w:val="24"/>
              </w:rPr>
              <w:t>0</w:t>
            </w:r>
            <w:r>
              <w:rPr>
                <w:rFonts w:ascii="仿宋_GB2312" w:eastAsia="仿宋_GB2312" w:hAnsi="仿宋_GB2312" w:cs="仿宋_GB2312" w:hint="eastAsia"/>
                <w:sz w:val="24"/>
              </w:rPr>
              <w:t>日</w:t>
            </w:r>
          </w:p>
          <w:p w14:paraId="62B344DE" w14:textId="4A167E1F" w:rsidR="00B932E3" w:rsidRDefault="00B932E3" w:rsidP="00B46A41">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课程名称：数字电子技术</w:t>
            </w:r>
          </w:p>
          <w:p w14:paraId="6A7092BD" w14:textId="01B3EE7F" w:rsidR="00B932E3" w:rsidRDefault="00B932E3" w:rsidP="00B46A41">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教师姓名：张国琴</w:t>
            </w:r>
          </w:p>
          <w:p w14:paraId="6FB08717" w14:textId="72E82F97" w:rsidR="00B8190A" w:rsidRPr="00B8190A" w:rsidRDefault="00B8190A" w:rsidP="00B46A41">
            <w:pPr>
              <w:spacing w:line="340" w:lineRule="exact"/>
              <w:jc w:val="left"/>
              <w:rPr>
                <w:rFonts w:ascii="仿宋_GB2312" w:eastAsia="仿宋_GB2312" w:hAnsi="仿宋_GB2312" w:cs="仿宋_GB2312"/>
                <w:sz w:val="24"/>
              </w:rPr>
            </w:pPr>
            <w:r>
              <w:rPr>
                <w:rFonts w:ascii="仿宋_GB2312" w:eastAsia="仿宋_GB2312" w:hAnsi="仿宋_GB2312" w:cs="仿宋_GB2312"/>
                <w:noProof/>
                <w:kern w:val="0"/>
                <w:sz w:val="24"/>
                <w:szCs w:val="24"/>
              </w:rPr>
              <w:drawing>
                <wp:anchor distT="0" distB="0" distL="114300" distR="114300" simplePos="0" relativeHeight="251684352" behindDoc="0" locked="0" layoutInCell="1" allowOverlap="1" wp14:anchorId="6BC26B5C" wp14:editId="78E68974">
                  <wp:simplePos x="0" y="0"/>
                  <wp:positionH relativeFrom="column">
                    <wp:posOffset>-49530</wp:posOffset>
                  </wp:positionH>
                  <wp:positionV relativeFrom="paragraph">
                    <wp:posOffset>249555</wp:posOffset>
                  </wp:positionV>
                  <wp:extent cx="1974850" cy="141351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rotWithShape="1">
                          <a:blip r:embed="rId13" cstate="print">
                            <a:extLst>
                              <a:ext uri="{28A0092B-C50C-407E-A947-70E740481C1C}">
                                <a14:useLocalDpi xmlns:a14="http://schemas.microsoft.com/office/drawing/2010/main" val="0"/>
                              </a:ext>
                            </a:extLst>
                          </a:blip>
                          <a:srcRect r="29667" b="-3674"/>
                          <a:stretch/>
                        </pic:blipFill>
                        <pic:spPr bwMode="auto">
                          <a:xfrm>
                            <a:off x="0" y="0"/>
                            <a:ext cx="1974850" cy="1413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32E3">
              <w:rPr>
                <w:rFonts w:ascii="仿宋_GB2312" w:eastAsia="仿宋_GB2312" w:hAnsi="仿宋_GB2312" w:cs="仿宋_GB2312" w:hint="eastAsia"/>
                <w:sz w:val="24"/>
              </w:rPr>
              <w:t>教务系统截图：</w:t>
            </w:r>
          </w:p>
        </w:tc>
      </w:tr>
      <w:tr w:rsidR="00B46A41" w14:paraId="71330375" w14:textId="77777777" w:rsidTr="00A2736E">
        <w:trPr>
          <w:trHeight w:val="454"/>
        </w:trPr>
        <w:tc>
          <w:tcPr>
            <w:tcW w:w="2624" w:type="dxa"/>
            <w:vAlign w:val="center"/>
          </w:tcPr>
          <w:p w14:paraId="1CC305ED" w14:textId="77777777" w:rsidR="00B46A41" w:rsidRDefault="00B46A41" w:rsidP="00B46A41">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最近两期学生总人数</w:t>
            </w:r>
          </w:p>
        </w:tc>
        <w:tc>
          <w:tcPr>
            <w:tcW w:w="5896" w:type="dxa"/>
            <w:gridSpan w:val="3"/>
            <w:vAlign w:val="center"/>
          </w:tcPr>
          <w:p w14:paraId="00C719BC" w14:textId="391E0340" w:rsidR="00B46A41" w:rsidRDefault="00C65C95" w:rsidP="00B46A41">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r>
              <w:rPr>
                <w:rFonts w:ascii="仿宋_GB2312" w:eastAsia="仿宋_GB2312" w:hAnsi="仿宋_GB2312" w:cs="仿宋_GB2312"/>
                <w:kern w:val="0"/>
                <w:sz w:val="24"/>
                <w:szCs w:val="24"/>
              </w:rPr>
              <w:t>53</w:t>
            </w:r>
          </w:p>
        </w:tc>
      </w:tr>
      <w:tr w:rsidR="00B46A41" w14:paraId="24117133" w14:textId="77777777" w:rsidTr="00A2736E">
        <w:trPr>
          <w:trHeight w:val="454"/>
        </w:trPr>
        <w:tc>
          <w:tcPr>
            <w:tcW w:w="2624" w:type="dxa"/>
            <w:vMerge w:val="restart"/>
            <w:vAlign w:val="center"/>
          </w:tcPr>
          <w:p w14:paraId="4D188841" w14:textId="77777777" w:rsidR="00B46A41" w:rsidRDefault="00B46A41" w:rsidP="00B46A41">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使用的在线课程</w:t>
            </w:r>
          </w:p>
        </w:tc>
        <w:tc>
          <w:tcPr>
            <w:tcW w:w="5896" w:type="dxa"/>
            <w:gridSpan w:val="3"/>
            <w:vAlign w:val="center"/>
          </w:tcPr>
          <w:p w14:paraId="41300872" w14:textId="77777777" w:rsidR="00B46A41" w:rsidRDefault="00B46A41" w:rsidP="00B46A41">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○国家级线上一流课程及名称 </w:t>
            </w:r>
          </w:p>
          <w:p w14:paraId="6AC0C74B" w14:textId="77777777" w:rsidR="00B46A41" w:rsidRDefault="00B46A41" w:rsidP="00B46A41">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○国家级虚拟仿真实验教学一流课程及名称</w:t>
            </w:r>
          </w:p>
          <w:p w14:paraId="02F9E4A0" w14:textId="77777777" w:rsidR="00B46A41" w:rsidRDefault="00C65C95" w:rsidP="00B46A41">
            <w:pPr>
              <w:spacing w:line="340" w:lineRule="exact"/>
              <w:rPr>
                <w:rFonts w:ascii="仿宋_GB2312" w:eastAsia="仿宋_GB2312" w:hAnsi="仿宋_GB2312" w:cs="仿宋_GB2312"/>
                <w:kern w:val="0"/>
                <w:sz w:val="24"/>
                <w:szCs w:val="24"/>
              </w:rPr>
            </w:pPr>
            <w:r>
              <w:rPr>
                <w:rFonts w:ascii="仿宋" w:eastAsia="仿宋" w:hAnsi="仿宋" w:cs="仿宋_GB2312" w:hint="eastAsia"/>
                <w:kern w:val="0"/>
                <w:sz w:val="24"/>
                <w:szCs w:val="24"/>
              </w:rPr>
              <w:t>√</w:t>
            </w:r>
            <w:r w:rsidR="00B46A41">
              <w:rPr>
                <w:rFonts w:ascii="仿宋_GB2312" w:eastAsia="仿宋_GB2312" w:hAnsi="仿宋_GB2312" w:cs="仿宋_GB2312" w:hint="eastAsia"/>
                <w:kern w:val="0"/>
                <w:sz w:val="24"/>
                <w:szCs w:val="24"/>
              </w:rPr>
              <w:t>其他课程（填写课程名称、学校、负责人、网址）</w:t>
            </w:r>
          </w:p>
          <w:p w14:paraId="2424415D" w14:textId="45F9CBAE" w:rsidR="00C65C95" w:rsidRDefault="00C65C95" w:rsidP="00B46A41">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课程名称：数字电子技术</w:t>
            </w:r>
          </w:p>
          <w:p w14:paraId="1B07A35C" w14:textId="29864069" w:rsidR="00C65C95" w:rsidRDefault="00C65C95" w:rsidP="00B46A41">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学校：浙江水利水电学院</w:t>
            </w:r>
          </w:p>
          <w:p w14:paraId="5D93F0B9" w14:textId="77777777" w:rsidR="00C65C95" w:rsidRDefault="00C65C95" w:rsidP="00B46A41">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负责人：张国琴</w:t>
            </w:r>
          </w:p>
          <w:p w14:paraId="00AA65D6" w14:textId="374CFC69" w:rsidR="00C65C95" w:rsidRDefault="00C65C95" w:rsidP="00B46A41">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课程网址首页：</w:t>
            </w:r>
            <w:hyperlink r:id="rId14" w:history="1">
              <w:r>
                <w:rPr>
                  <w:rStyle w:val="ac"/>
                  <w:rFonts w:ascii="仿宋_GB2312" w:eastAsia="仿宋_GB2312" w:hAnsi="仿宋_GB2312" w:cs="仿宋_GB2312"/>
                  <w:sz w:val="24"/>
                </w:rPr>
                <w:t>www.zjooc.cn</w:t>
              </w:r>
            </w:hyperlink>
            <w:r>
              <w:rPr>
                <w:rFonts w:ascii="仿宋_GB2312" w:eastAsia="仿宋_GB2312" w:hAnsi="仿宋_GB2312" w:cs="仿宋_GB2312"/>
                <w:sz w:val="24"/>
              </w:rPr>
              <w:t>(</w:t>
            </w:r>
            <w:r>
              <w:rPr>
                <w:rFonts w:ascii="仿宋_GB2312" w:eastAsia="仿宋_GB2312" w:hAnsi="仿宋_GB2312" w:cs="仿宋_GB2312" w:hint="eastAsia"/>
                <w:sz w:val="24"/>
              </w:rPr>
              <w:t>浙江省精品在线开放课</w:t>
            </w:r>
            <w:r>
              <w:rPr>
                <w:rFonts w:ascii="仿宋_GB2312" w:eastAsia="仿宋_GB2312" w:hAnsi="仿宋_GB2312" w:cs="仿宋_GB2312" w:hint="eastAsia"/>
                <w:sz w:val="24"/>
              </w:rPr>
              <w:lastRenderedPageBreak/>
              <w:t>程</w:t>
            </w:r>
            <w:r>
              <w:rPr>
                <w:rFonts w:ascii="仿宋_GB2312" w:eastAsia="仿宋_GB2312" w:hAnsi="仿宋_GB2312" w:cs="仿宋_GB2312"/>
                <w:sz w:val="24"/>
              </w:rPr>
              <w:t>)</w:t>
            </w:r>
          </w:p>
        </w:tc>
      </w:tr>
      <w:tr w:rsidR="00B46A41" w14:paraId="63C88938" w14:textId="77777777" w:rsidTr="00A2736E">
        <w:trPr>
          <w:trHeight w:val="454"/>
        </w:trPr>
        <w:tc>
          <w:tcPr>
            <w:tcW w:w="2624" w:type="dxa"/>
            <w:vMerge/>
            <w:vAlign w:val="center"/>
          </w:tcPr>
          <w:p w14:paraId="4C307CAE" w14:textId="77777777" w:rsidR="00B46A41" w:rsidRDefault="00B46A41" w:rsidP="00B46A41">
            <w:pPr>
              <w:spacing w:line="340" w:lineRule="exact"/>
              <w:rPr>
                <w:rFonts w:ascii="仿宋_GB2312" w:eastAsia="仿宋_GB2312" w:hAnsi="仿宋_GB2312" w:cs="仿宋_GB2312"/>
                <w:kern w:val="0"/>
                <w:sz w:val="24"/>
                <w:szCs w:val="24"/>
              </w:rPr>
            </w:pPr>
          </w:p>
        </w:tc>
        <w:tc>
          <w:tcPr>
            <w:tcW w:w="5896" w:type="dxa"/>
            <w:gridSpan w:val="3"/>
            <w:vAlign w:val="center"/>
          </w:tcPr>
          <w:p w14:paraId="7B2C0BAB" w14:textId="45375CED" w:rsidR="00B46A41" w:rsidRDefault="00B46A41" w:rsidP="00B46A41">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使用方式：  </w:t>
            </w:r>
            <m:oMath>
              <m:r>
                <w:rPr>
                  <w:rFonts w:ascii="Cambria Math" w:eastAsia="仿宋" w:hAnsi="Cambria Math" w:cs="仿宋_GB2312" w:hint="eastAsia"/>
                  <w:kern w:val="0"/>
                  <w:sz w:val="24"/>
                  <w:szCs w:val="24"/>
                </w:rPr>
                <m:t>√</m:t>
              </m:r>
            </m:oMath>
            <w:r>
              <w:rPr>
                <w:rFonts w:ascii="Times New Roman" w:eastAsia="仿宋_GB2312" w:hAnsi="Times New Roman" w:cs="Times New Roman"/>
                <w:kern w:val="0"/>
                <w:sz w:val="24"/>
                <w:szCs w:val="24"/>
              </w:rPr>
              <w:t xml:space="preserve">MOOC  </w:t>
            </w:r>
            <w:r>
              <w:rPr>
                <w:rFonts w:ascii="仿宋_GB2312" w:eastAsia="仿宋_GB2312" w:hAnsi="仿宋_GB2312" w:cs="仿宋_GB2312" w:hint="eastAsia"/>
                <w:kern w:val="0"/>
                <w:sz w:val="24"/>
                <w:szCs w:val="24"/>
              </w:rPr>
              <w:t>○</w:t>
            </w:r>
            <w:r>
              <w:rPr>
                <w:rFonts w:ascii="Times New Roman" w:eastAsia="仿宋_GB2312" w:hAnsi="Times New Roman" w:cs="Times New Roman"/>
                <w:kern w:val="0"/>
                <w:sz w:val="24"/>
                <w:szCs w:val="24"/>
              </w:rPr>
              <w:t>SPOC</w:t>
            </w:r>
          </w:p>
        </w:tc>
      </w:tr>
      <w:tr w:rsidR="00B46A41" w14:paraId="07C0989C" w14:textId="77777777" w:rsidTr="00A2736E">
        <w:trPr>
          <w:trHeight w:val="454"/>
        </w:trPr>
        <w:tc>
          <w:tcPr>
            <w:tcW w:w="2624" w:type="dxa"/>
            <w:vAlign w:val="center"/>
          </w:tcPr>
          <w:p w14:paraId="1F450AFA" w14:textId="77777777" w:rsidR="00B46A41" w:rsidRDefault="00B46A41" w:rsidP="00B46A41">
            <w:pPr>
              <w:spacing w:line="340" w:lineRule="exact"/>
              <w:jc w:val="center"/>
              <w:rPr>
                <w:rFonts w:ascii="仿宋_GB2312" w:eastAsia="仿宋_GB2312" w:hAnsi="黑体"/>
                <w:sz w:val="24"/>
                <w:szCs w:val="24"/>
              </w:rPr>
            </w:pPr>
            <w:r>
              <w:rPr>
                <w:rFonts w:ascii="仿宋_GB2312" w:eastAsia="仿宋_GB2312" w:hAnsi="黑体" w:hint="eastAsia"/>
                <w:sz w:val="24"/>
                <w:szCs w:val="24"/>
              </w:rPr>
              <w:t>课程链接及查看教学</w:t>
            </w:r>
          </w:p>
          <w:p w14:paraId="36C2E64C" w14:textId="77777777" w:rsidR="00B46A41" w:rsidRDefault="00B46A41" w:rsidP="00B46A41">
            <w:pPr>
              <w:spacing w:line="340" w:lineRule="exact"/>
              <w:jc w:val="center"/>
              <w:rPr>
                <w:rFonts w:ascii="仿宋_GB2312" w:eastAsia="仿宋_GB2312" w:hAnsi="仿宋_GB2312" w:cs="仿宋_GB2312"/>
                <w:kern w:val="0"/>
                <w:sz w:val="24"/>
                <w:szCs w:val="24"/>
              </w:rPr>
            </w:pPr>
            <w:r>
              <w:rPr>
                <w:rFonts w:ascii="仿宋_GB2312" w:eastAsia="仿宋_GB2312" w:hAnsi="黑体" w:hint="eastAsia"/>
                <w:sz w:val="24"/>
                <w:szCs w:val="24"/>
              </w:rPr>
              <w:t>活动的密码等</w:t>
            </w:r>
          </w:p>
        </w:tc>
        <w:tc>
          <w:tcPr>
            <w:tcW w:w="5896" w:type="dxa"/>
            <w:gridSpan w:val="3"/>
            <w:vAlign w:val="center"/>
          </w:tcPr>
          <w:p w14:paraId="1E08AA2C" w14:textId="77777777" w:rsidR="00591C33" w:rsidRDefault="0082645E" w:rsidP="00B46A41">
            <w:pPr>
              <w:spacing w:line="340" w:lineRule="exact"/>
              <w:rPr>
                <w:rFonts w:ascii="仿宋_GB2312" w:eastAsia="仿宋_GB2312" w:hAnsi="仿宋_GB2312" w:cs="仿宋_GB2312"/>
                <w:sz w:val="24"/>
              </w:rPr>
            </w:pPr>
            <w:hyperlink r:id="rId15" w:history="1">
              <w:r w:rsidR="00591C33">
                <w:rPr>
                  <w:rStyle w:val="ac"/>
                  <w:rFonts w:ascii="仿宋_GB2312" w:eastAsia="仿宋_GB2312" w:hAnsi="仿宋_GB2312" w:cs="仿宋_GB2312"/>
                  <w:sz w:val="24"/>
                </w:rPr>
                <w:t>www.zjooc.cn</w:t>
              </w:r>
            </w:hyperlink>
          </w:p>
          <w:p w14:paraId="18725C87" w14:textId="71DBF310" w:rsidR="00B46A41" w:rsidRDefault="00591C33" w:rsidP="00B46A41">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登录账号：1</w:t>
            </w:r>
            <w:r>
              <w:rPr>
                <w:rFonts w:ascii="仿宋_GB2312" w:eastAsia="仿宋_GB2312" w:hAnsi="仿宋_GB2312" w:cs="仿宋_GB2312"/>
                <w:sz w:val="24"/>
              </w:rPr>
              <w:t>3588895883</w:t>
            </w:r>
          </w:p>
          <w:p w14:paraId="0886DE02" w14:textId="77777777" w:rsidR="00591C33" w:rsidRDefault="00591C33" w:rsidP="00B46A41">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登录密码：</w:t>
            </w:r>
            <w:r>
              <w:rPr>
                <w:rFonts w:ascii="仿宋_GB2312" w:eastAsia="仿宋_GB2312" w:hAnsi="仿宋_GB2312" w:cs="仿宋_GB2312"/>
                <w:kern w:val="0"/>
                <w:sz w:val="24"/>
                <w:szCs w:val="24"/>
              </w:rPr>
              <w:t>buzhidao</w:t>
            </w:r>
          </w:p>
          <w:p w14:paraId="6E09C467" w14:textId="503FC2EB" w:rsidR="00591C33" w:rsidRPr="00591C33" w:rsidRDefault="00591C33" w:rsidP="00B46A41">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——我的MOOC（第</w:t>
            </w:r>
            <w:r w:rsidR="006C6F77">
              <w:rPr>
                <w:rFonts w:ascii="仿宋_GB2312" w:eastAsia="仿宋_GB2312" w:hAnsi="仿宋_GB2312" w:cs="仿宋_GB2312" w:hint="eastAsia"/>
                <w:kern w:val="0"/>
                <w:sz w:val="24"/>
                <w:szCs w:val="24"/>
              </w:rPr>
              <w:t>三</w:t>
            </w:r>
            <w:r>
              <w:rPr>
                <w:rFonts w:ascii="仿宋_GB2312" w:eastAsia="仿宋_GB2312" w:hAnsi="仿宋_GB2312" w:cs="仿宋_GB2312" w:hint="eastAsia"/>
                <w:kern w:val="0"/>
                <w:sz w:val="24"/>
                <w:szCs w:val="24"/>
              </w:rPr>
              <w:t>期；第八期）</w:t>
            </w:r>
          </w:p>
        </w:tc>
      </w:tr>
    </w:tbl>
    <w:p w14:paraId="02AB4F73" w14:textId="77777777" w:rsidR="00BA186A" w:rsidRDefault="00E40DBD">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2020年春季学期，因受新冠肺炎疫情影响而采用在线方式进行授课的，如符合教改设计理念并取得预期效果，可视为完成一个教学周期；教务系统截图须至少包含课程编码、选课编码、开课时间、授课教师姓名等信息。</w:t>
      </w:r>
    </w:p>
    <w:p w14:paraId="011399CA" w14:textId="77777777" w:rsidR="00BA186A" w:rsidRDefault="00BA186A">
      <w:pPr>
        <w:rPr>
          <w:rFonts w:ascii="黑体" w:eastAsia="黑体" w:hAnsi="黑体"/>
          <w:sz w:val="24"/>
          <w:szCs w:val="24"/>
        </w:rPr>
      </w:pPr>
    </w:p>
    <w:p w14:paraId="67FF97E6" w14:textId="77777777" w:rsidR="00BA186A" w:rsidRDefault="00E40DBD">
      <w:pPr>
        <w:numPr>
          <w:ilvl w:val="255"/>
          <w:numId w:val="0"/>
        </w:numPr>
        <w:rPr>
          <w:rFonts w:ascii="黑体" w:eastAsia="黑体" w:hAnsi="黑体"/>
          <w:sz w:val="28"/>
          <w:szCs w:val="28"/>
        </w:rPr>
      </w:pPr>
      <w:r>
        <w:rPr>
          <w:rFonts w:ascii="黑体" w:eastAsia="黑体" w:hAnsi="黑体" w:hint="eastAsia"/>
          <w:sz w:val="28"/>
          <w:szCs w:val="28"/>
        </w:rPr>
        <w:t>二、授课教师（教学团队）</w:t>
      </w:r>
    </w:p>
    <w:tbl>
      <w:tblPr>
        <w:tblStyle w:val="a9"/>
        <w:tblW w:w="8520" w:type="dxa"/>
        <w:tblLayout w:type="fixed"/>
        <w:tblLook w:val="04A0" w:firstRow="1" w:lastRow="0" w:firstColumn="1" w:lastColumn="0" w:noHBand="0" w:noVBand="1"/>
      </w:tblPr>
      <w:tblGrid>
        <w:gridCol w:w="392"/>
        <w:gridCol w:w="850"/>
        <w:gridCol w:w="1418"/>
        <w:gridCol w:w="751"/>
        <w:gridCol w:w="666"/>
        <w:gridCol w:w="851"/>
        <w:gridCol w:w="1417"/>
        <w:gridCol w:w="954"/>
        <w:gridCol w:w="1209"/>
        <w:gridCol w:w="12"/>
      </w:tblGrid>
      <w:tr w:rsidR="00BA186A" w14:paraId="08A806CA" w14:textId="77777777" w:rsidTr="00A2736E">
        <w:trPr>
          <w:gridAfter w:val="1"/>
          <w:wAfter w:w="12" w:type="dxa"/>
          <w:trHeight w:val="454"/>
        </w:trPr>
        <w:tc>
          <w:tcPr>
            <w:tcW w:w="8508" w:type="dxa"/>
            <w:gridSpan w:val="9"/>
            <w:vAlign w:val="center"/>
          </w:tcPr>
          <w:p w14:paraId="53734843" w14:textId="77777777" w:rsidR="00BA186A" w:rsidRDefault="00E40DBD">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课程团队主要成员（序号1为课程负责人，总人数限5人之内）</w:t>
            </w:r>
          </w:p>
        </w:tc>
      </w:tr>
      <w:tr w:rsidR="00BA186A" w14:paraId="03FEEB44" w14:textId="77777777" w:rsidTr="001536F4">
        <w:trPr>
          <w:gridAfter w:val="1"/>
          <w:wAfter w:w="12" w:type="dxa"/>
          <w:trHeight w:val="454"/>
        </w:trPr>
        <w:tc>
          <w:tcPr>
            <w:tcW w:w="392" w:type="dxa"/>
            <w:vAlign w:val="center"/>
          </w:tcPr>
          <w:p w14:paraId="31191BB2"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850" w:type="dxa"/>
            <w:vAlign w:val="center"/>
          </w:tcPr>
          <w:p w14:paraId="2B484ADD"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1418" w:type="dxa"/>
            <w:vAlign w:val="center"/>
          </w:tcPr>
          <w:p w14:paraId="0F6CD9E7" w14:textId="77777777" w:rsidR="00BA186A" w:rsidRDefault="00E40DBD">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出生年月</w:t>
            </w:r>
          </w:p>
        </w:tc>
        <w:tc>
          <w:tcPr>
            <w:tcW w:w="751" w:type="dxa"/>
            <w:vAlign w:val="center"/>
          </w:tcPr>
          <w:p w14:paraId="5DF02FAF"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单位</w:t>
            </w:r>
          </w:p>
        </w:tc>
        <w:tc>
          <w:tcPr>
            <w:tcW w:w="666" w:type="dxa"/>
            <w:vAlign w:val="center"/>
          </w:tcPr>
          <w:p w14:paraId="62623253"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851" w:type="dxa"/>
            <w:vAlign w:val="center"/>
          </w:tcPr>
          <w:p w14:paraId="6C318D9D"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1417" w:type="dxa"/>
            <w:vAlign w:val="center"/>
          </w:tcPr>
          <w:p w14:paraId="4412BCB7"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954" w:type="dxa"/>
            <w:vAlign w:val="center"/>
          </w:tcPr>
          <w:p w14:paraId="1DDE9BEA"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电子邮箱</w:t>
            </w:r>
          </w:p>
        </w:tc>
        <w:tc>
          <w:tcPr>
            <w:tcW w:w="1209" w:type="dxa"/>
            <w:vAlign w:val="center"/>
          </w:tcPr>
          <w:p w14:paraId="001014E9"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授课任务</w:t>
            </w:r>
          </w:p>
        </w:tc>
      </w:tr>
      <w:tr w:rsidR="00BA186A" w14:paraId="40DD148A" w14:textId="77777777" w:rsidTr="001536F4">
        <w:trPr>
          <w:gridAfter w:val="1"/>
          <w:wAfter w:w="12" w:type="dxa"/>
          <w:trHeight w:val="454"/>
        </w:trPr>
        <w:tc>
          <w:tcPr>
            <w:tcW w:w="392" w:type="dxa"/>
            <w:vAlign w:val="center"/>
          </w:tcPr>
          <w:p w14:paraId="65944128" w14:textId="77777777" w:rsidR="00BA186A" w:rsidRPr="00C63C37" w:rsidRDefault="00E40DBD">
            <w:pPr>
              <w:spacing w:line="340" w:lineRule="atLeast"/>
              <w:jc w:val="center"/>
              <w:rPr>
                <w:rFonts w:ascii="Times New Roman" w:eastAsia="仿宋_GB2312" w:hAnsi="Times New Roman" w:cs="Times New Roman"/>
                <w:kern w:val="0"/>
                <w:szCs w:val="21"/>
              </w:rPr>
            </w:pPr>
            <w:r w:rsidRPr="00C63C37">
              <w:rPr>
                <w:rFonts w:ascii="Times New Roman" w:eastAsia="仿宋_GB2312" w:hAnsi="Times New Roman" w:cs="Times New Roman"/>
                <w:kern w:val="0"/>
                <w:szCs w:val="21"/>
              </w:rPr>
              <w:t>1</w:t>
            </w:r>
          </w:p>
        </w:tc>
        <w:tc>
          <w:tcPr>
            <w:tcW w:w="850" w:type="dxa"/>
            <w:vAlign w:val="center"/>
          </w:tcPr>
          <w:p w14:paraId="03947E89" w14:textId="14DA870F" w:rsidR="00BA186A" w:rsidRPr="00C63C37" w:rsidRDefault="00C63C37">
            <w:pPr>
              <w:spacing w:line="340" w:lineRule="atLeast"/>
              <w:rPr>
                <w:rFonts w:ascii="仿宋_GB2312" w:eastAsia="仿宋_GB2312" w:hAnsi="仿宋_GB2312" w:cs="仿宋_GB2312"/>
                <w:kern w:val="0"/>
                <w:szCs w:val="21"/>
              </w:rPr>
            </w:pPr>
            <w:r w:rsidRPr="00C63C37">
              <w:rPr>
                <w:rFonts w:ascii="仿宋_GB2312" w:eastAsia="仿宋_GB2312" w:hAnsi="仿宋_GB2312" w:cs="仿宋_GB2312" w:hint="eastAsia"/>
                <w:szCs w:val="21"/>
              </w:rPr>
              <w:t>张国琴</w:t>
            </w:r>
          </w:p>
        </w:tc>
        <w:tc>
          <w:tcPr>
            <w:tcW w:w="1418" w:type="dxa"/>
            <w:vAlign w:val="center"/>
          </w:tcPr>
          <w:p w14:paraId="72C6F75A" w14:textId="400D63C6" w:rsidR="00BA186A" w:rsidRPr="00C63C37" w:rsidRDefault="00C63C37">
            <w:pPr>
              <w:spacing w:line="340" w:lineRule="atLeast"/>
              <w:rPr>
                <w:rFonts w:ascii="仿宋_GB2312" w:eastAsia="仿宋_GB2312" w:hAnsi="仿宋_GB2312" w:cs="仿宋_GB2312"/>
                <w:kern w:val="0"/>
                <w:szCs w:val="21"/>
              </w:rPr>
            </w:pPr>
            <w:r w:rsidRPr="00C63C37">
              <w:rPr>
                <w:rFonts w:ascii="仿宋_GB2312" w:eastAsia="仿宋_GB2312" w:hAnsi="仿宋_GB2312" w:cs="仿宋_GB2312" w:hint="eastAsia"/>
                <w:szCs w:val="21"/>
              </w:rPr>
              <w:t>1978年12月</w:t>
            </w:r>
          </w:p>
        </w:tc>
        <w:tc>
          <w:tcPr>
            <w:tcW w:w="751" w:type="dxa"/>
            <w:vAlign w:val="center"/>
          </w:tcPr>
          <w:p w14:paraId="560C30A1" w14:textId="0BCDE183" w:rsidR="00BA186A" w:rsidRPr="00C63C37" w:rsidRDefault="00C63C37">
            <w:pPr>
              <w:spacing w:line="340" w:lineRule="atLeast"/>
              <w:rPr>
                <w:rFonts w:ascii="仿宋_GB2312" w:eastAsia="仿宋_GB2312" w:hAnsi="仿宋_GB2312" w:cs="仿宋_GB2312"/>
                <w:kern w:val="0"/>
                <w:szCs w:val="21"/>
              </w:rPr>
            </w:pPr>
            <w:r w:rsidRPr="00C63C37">
              <w:rPr>
                <w:rFonts w:ascii="仿宋_GB2312" w:eastAsia="仿宋_GB2312" w:hAnsi="仿宋_GB2312" w:cs="仿宋_GB2312" w:hint="eastAsia"/>
                <w:kern w:val="0"/>
                <w:szCs w:val="21"/>
              </w:rPr>
              <w:t>浙江水利水电学院</w:t>
            </w:r>
          </w:p>
        </w:tc>
        <w:tc>
          <w:tcPr>
            <w:tcW w:w="666" w:type="dxa"/>
            <w:vAlign w:val="center"/>
          </w:tcPr>
          <w:p w14:paraId="2CB270EC" w14:textId="0809D9BA" w:rsidR="00BA186A" w:rsidRPr="00C63C37" w:rsidRDefault="00C63C37">
            <w:pPr>
              <w:spacing w:line="340" w:lineRule="atLeast"/>
              <w:rPr>
                <w:rFonts w:ascii="仿宋_GB2312" w:eastAsia="仿宋_GB2312" w:hAnsi="仿宋_GB2312" w:cs="仿宋_GB2312"/>
                <w:kern w:val="0"/>
                <w:szCs w:val="21"/>
              </w:rPr>
            </w:pPr>
            <w:r w:rsidRPr="00C63C37">
              <w:rPr>
                <w:rFonts w:ascii="仿宋_GB2312" w:eastAsia="仿宋_GB2312" w:hAnsi="仿宋_GB2312" w:cs="仿宋_GB2312" w:hint="eastAsia"/>
                <w:kern w:val="0"/>
                <w:szCs w:val="21"/>
              </w:rPr>
              <w:t>电工电子教学中心主任</w:t>
            </w:r>
          </w:p>
        </w:tc>
        <w:tc>
          <w:tcPr>
            <w:tcW w:w="851" w:type="dxa"/>
            <w:vAlign w:val="center"/>
          </w:tcPr>
          <w:p w14:paraId="54A2DECE" w14:textId="32474889" w:rsidR="00BA186A" w:rsidRPr="00C63C37" w:rsidRDefault="00C63C37">
            <w:pPr>
              <w:spacing w:line="340" w:lineRule="atLeast"/>
              <w:rPr>
                <w:rFonts w:ascii="仿宋_GB2312" w:eastAsia="仿宋_GB2312" w:hAnsi="仿宋_GB2312" w:cs="仿宋_GB2312"/>
                <w:kern w:val="0"/>
                <w:szCs w:val="21"/>
              </w:rPr>
            </w:pPr>
            <w:r w:rsidRPr="00C63C37">
              <w:rPr>
                <w:rFonts w:ascii="仿宋_GB2312" w:eastAsia="仿宋_GB2312" w:hAnsi="仿宋_GB2312" w:cs="仿宋_GB2312" w:hint="eastAsia"/>
                <w:kern w:val="0"/>
                <w:szCs w:val="21"/>
              </w:rPr>
              <w:t>讲师</w:t>
            </w:r>
          </w:p>
        </w:tc>
        <w:tc>
          <w:tcPr>
            <w:tcW w:w="1417" w:type="dxa"/>
            <w:vAlign w:val="center"/>
          </w:tcPr>
          <w:p w14:paraId="074A7336" w14:textId="3DE50111" w:rsidR="00BA186A" w:rsidRPr="00C63C37" w:rsidRDefault="00C63C37">
            <w:pPr>
              <w:spacing w:line="340" w:lineRule="atLeast"/>
              <w:rPr>
                <w:rFonts w:ascii="仿宋_GB2312" w:eastAsia="仿宋_GB2312" w:hAnsi="仿宋_GB2312" w:cs="仿宋_GB2312"/>
                <w:kern w:val="0"/>
                <w:szCs w:val="21"/>
              </w:rPr>
            </w:pPr>
            <w:r w:rsidRPr="00C63C37">
              <w:rPr>
                <w:rFonts w:ascii="仿宋_GB2312" w:eastAsia="仿宋_GB2312" w:hAnsi="仿宋_GB2312" w:cs="仿宋_GB2312" w:hint="eastAsia"/>
                <w:kern w:val="0"/>
                <w:szCs w:val="21"/>
              </w:rPr>
              <w:t>1</w:t>
            </w:r>
            <w:r w:rsidRPr="00C63C37">
              <w:rPr>
                <w:rFonts w:ascii="仿宋_GB2312" w:eastAsia="仿宋_GB2312" w:hAnsi="仿宋_GB2312" w:cs="仿宋_GB2312"/>
                <w:kern w:val="0"/>
                <w:szCs w:val="21"/>
              </w:rPr>
              <w:t>3588895883</w:t>
            </w:r>
          </w:p>
        </w:tc>
        <w:tc>
          <w:tcPr>
            <w:tcW w:w="954" w:type="dxa"/>
            <w:vAlign w:val="center"/>
          </w:tcPr>
          <w:p w14:paraId="4E328115" w14:textId="153B64CE" w:rsidR="00BA186A" w:rsidRPr="00C63C37" w:rsidRDefault="00C63C37">
            <w:pPr>
              <w:spacing w:line="340" w:lineRule="atLeast"/>
              <w:rPr>
                <w:rFonts w:ascii="仿宋_GB2312" w:eastAsia="仿宋_GB2312" w:hAnsi="仿宋_GB2312" w:cs="仿宋_GB2312"/>
                <w:kern w:val="0"/>
                <w:szCs w:val="21"/>
              </w:rPr>
            </w:pPr>
            <w:r w:rsidRPr="00C63C37">
              <w:rPr>
                <w:rFonts w:ascii="仿宋_GB2312" w:eastAsia="仿宋_GB2312" w:hAnsi="仿宋_GB2312" w:cs="仿宋_GB2312" w:hint="eastAsia"/>
                <w:szCs w:val="21"/>
              </w:rPr>
              <w:t>398129841@qq.com</w:t>
            </w:r>
          </w:p>
        </w:tc>
        <w:tc>
          <w:tcPr>
            <w:tcW w:w="1209" w:type="dxa"/>
            <w:vAlign w:val="center"/>
          </w:tcPr>
          <w:p w14:paraId="028EF1C0" w14:textId="158238D1" w:rsidR="00BA186A" w:rsidRPr="00C63C37" w:rsidRDefault="00C63C37">
            <w:pPr>
              <w:spacing w:line="340" w:lineRule="atLeast"/>
              <w:rPr>
                <w:rFonts w:ascii="仿宋_GB2312" w:eastAsia="仿宋_GB2312" w:hAnsi="仿宋_GB2312" w:cs="仿宋_GB2312"/>
                <w:kern w:val="0"/>
                <w:szCs w:val="21"/>
              </w:rPr>
            </w:pPr>
            <w:r w:rsidRPr="00C63C37">
              <w:rPr>
                <w:rFonts w:ascii="仿宋" w:eastAsia="仿宋" w:hAnsi="仿宋" w:hint="eastAsia"/>
                <w:szCs w:val="21"/>
              </w:rPr>
              <w:t>课程整体框架设计，主讲教师</w:t>
            </w:r>
          </w:p>
        </w:tc>
      </w:tr>
      <w:tr w:rsidR="00BA186A" w14:paraId="297F4FF6" w14:textId="77777777" w:rsidTr="001536F4">
        <w:trPr>
          <w:gridAfter w:val="1"/>
          <w:wAfter w:w="12" w:type="dxa"/>
          <w:trHeight w:val="454"/>
        </w:trPr>
        <w:tc>
          <w:tcPr>
            <w:tcW w:w="392" w:type="dxa"/>
            <w:vAlign w:val="center"/>
          </w:tcPr>
          <w:p w14:paraId="7C69B80A" w14:textId="77777777" w:rsidR="00BA186A" w:rsidRPr="00C63C37" w:rsidRDefault="00E40DBD">
            <w:pPr>
              <w:spacing w:line="340" w:lineRule="atLeast"/>
              <w:jc w:val="center"/>
              <w:rPr>
                <w:rFonts w:ascii="Times New Roman" w:eastAsia="仿宋_GB2312" w:hAnsi="Times New Roman" w:cs="Times New Roman"/>
                <w:kern w:val="0"/>
                <w:szCs w:val="21"/>
              </w:rPr>
            </w:pPr>
            <w:r w:rsidRPr="00C63C37">
              <w:rPr>
                <w:rFonts w:ascii="Times New Roman" w:eastAsia="仿宋_GB2312" w:hAnsi="Times New Roman" w:cs="Times New Roman"/>
                <w:kern w:val="0"/>
                <w:szCs w:val="21"/>
              </w:rPr>
              <w:t>2</w:t>
            </w:r>
          </w:p>
        </w:tc>
        <w:tc>
          <w:tcPr>
            <w:tcW w:w="850" w:type="dxa"/>
            <w:vAlign w:val="center"/>
          </w:tcPr>
          <w:p w14:paraId="7EC65A87" w14:textId="02C9F891" w:rsidR="00BA186A" w:rsidRPr="00C63C37" w:rsidRDefault="00C63C37">
            <w:pPr>
              <w:spacing w:line="340" w:lineRule="atLeast"/>
              <w:rPr>
                <w:rFonts w:ascii="仿宋_GB2312" w:eastAsia="仿宋_GB2312" w:hAnsi="仿宋_GB2312" w:cs="仿宋_GB2312"/>
                <w:kern w:val="0"/>
                <w:szCs w:val="21"/>
              </w:rPr>
            </w:pPr>
            <w:r w:rsidRPr="00C63C37">
              <w:rPr>
                <w:rFonts w:hint="eastAsia"/>
                <w:szCs w:val="21"/>
              </w:rPr>
              <w:t>郎燕峰</w:t>
            </w:r>
          </w:p>
        </w:tc>
        <w:tc>
          <w:tcPr>
            <w:tcW w:w="1418" w:type="dxa"/>
            <w:vAlign w:val="center"/>
          </w:tcPr>
          <w:p w14:paraId="1A8BF9D6" w14:textId="390A1C85" w:rsidR="00BA186A" w:rsidRPr="00C63C37" w:rsidRDefault="00C63C37">
            <w:pPr>
              <w:spacing w:line="340" w:lineRule="atLeast"/>
              <w:rPr>
                <w:rFonts w:ascii="仿宋_GB2312" w:eastAsia="仿宋_GB2312" w:hAnsi="仿宋_GB2312" w:cs="仿宋_GB2312"/>
                <w:kern w:val="0"/>
                <w:szCs w:val="21"/>
              </w:rPr>
            </w:pPr>
            <w:r w:rsidRPr="00C63C37">
              <w:rPr>
                <w:rFonts w:ascii="仿宋_GB2312" w:eastAsia="仿宋_GB2312" w:hAnsi="仿宋_GB2312" w:cs="仿宋_GB2312"/>
                <w:szCs w:val="21"/>
              </w:rPr>
              <w:t>197</w:t>
            </w:r>
            <w:r w:rsidRPr="00C63C37">
              <w:rPr>
                <w:rFonts w:ascii="仿宋_GB2312" w:eastAsia="仿宋_GB2312" w:hAnsi="仿宋_GB2312" w:cs="仿宋_GB2312" w:hint="eastAsia"/>
                <w:szCs w:val="21"/>
              </w:rPr>
              <w:t>4年7月</w:t>
            </w:r>
          </w:p>
        </w:tc>
        <w:tc>
          <w:tcPr>
            <w:tcW w:w="751" w:type="dxa"/>
            <w:vAlign w:val="center"/>
          </w:tcPr>
          <w:p w14:paraId="06FC45E9" w14:textId="1FECD969" w:rsidR="00BA186A" w:rsidRPr="00C63C37" w:rsidRDefault="00C63C37">
            <w:pPr>
              <w:spacing w:line="34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浙江水利水电学院</w:t>
            </w:r>
          </w:p>
        </w:tc>
        <w:tc>
          <w:tcPr>
            <w:tcW w:w="666" w:type="dxa"/>
            <w:vAlign w:val="center"/>
          </w:tcPr>
          <w:p w14:paraId="1712B3D8" w14:textId="447CF016" w:rsidR="00BA186A" w:rsidRPr="00C63C37" w:rsidRDefault="00C63C37">
            <w:pPr>
              <w:spacing w:line="340" w:lineRule="atLeast"/>
              <w:rPr>
                <w:rFonts w:ascii="仿宋_GB2312" w:eastAsia="仿宋_GB2312" w:hAnsi="仿宋_GB2312" w:cs="仿宋_GB2312"/>
                <w:kern w:val="0"/>
                <w:szCs w:val="21"/>
              </w:rPr>
            </w:pPr>
            <w:r w:rsidRPr="00C63C37">
              <w:rPr>
                <w:rFonts w:ascii="仿宋_GB2312" w:eastAsia="仿宋_GB2312" w:hAnsi="仿宋_GB2312" w:cs="仿宋_GB2312" w:hint="eastAsia"/>
                <w:kern w:val="0"/>
                <w:szCs w:val="21"/>
              </w:rPr>
              <w:t>教师</w:t>
            </w:r>
          </w:p>
        </w:tc>
        <w:tc>
          <w:tcPr>
            <w:tcW w:w="851" w:type="dxa"/>
            <w:vAlign w:val="center"/>
          </w:tcPr>
          <w:p w14:paraId="438A21C9" w14:textId="30EAA444" w:rsidR="00BA186A" w:rsidRPr="00C63C37" w:rsidRDefault="00C63C37">
            <w:pPr>
              <w:spacing w:line="340" w:lineRule="atLeast"/>
              <w:rPr>
                <w:rFonts w:ascii="仿宋_GB2312" w:eastAsia="仿宋_GB2312" w:hAnsi="仿宋_GB2312" w:cs="仿宋_GB2312"/>
                <w:kern w:val="0"/>
                <w:szCs w:val="21"/>
              </w:rPr>
            </w:pPr>
            <w:r w:rsidRPr="00C63C37">
              <w:rPr>
                <w:rFonts w:ascii="仿宋_GB2312" w:eastAsia="仿宋_GB2312" w:hAnsi="仿宋_GB2312" w:cs="仿宋_GB2312" w:hint="eastAsia"/>
                <w:kern w:val="0"/>
                <w:szCs w:val="21"/>
              </w:rPr>
              <w:t>副教授</w:t>
            </w:r>
          </w:p>
        </w:tc>
        <w:tc>
          <w:tcPr>
            <w:tcW w:w="1417" w:type="dxa"/>
            <w:vAlign w:val="center"/>
          </w:tcPr>
          <w:p w14:paraId="253EFE54" w14:textId="6F770345" w:rsidR="00BA186A" w:rsidRPr="00C63C37" w:rsidRDefault="00C63C37">
            <w:pPr>
              <w:spacing w:line="340" w:lineRule="atLeast"/>
              <w:rPr>
                <w:rFonts w:ascii="仿宋_GB2312" w:eastAsia="仿宋_GB2312" w:hAnsi="仿宋_GB2312" w:cs="仿宋_GB2312"/>
                <w:kern w:val="0"/>
                <w:szCs w:val="21"/>
              </w:rPr>
            </w:pPr>
            <w:r w:rsidRPr="00C63C37">
              <w:rPr>
                <w:rFonts w:ascii="仿宋_GB2312" w:eastAsia="仿宋_GB2312" w:hAnsi="仿宋_GB2312" w:cs="仿宋_GB2312" w:hint="eastAsia"/>
                <w:szCs w:val="21"/>
              </w:rPr>
              <w:t>1</w:t>
            </w:r>
            <w:r w:rsidRPr="00C63C37">
              <w:rPr>
                <w:rFonts w:ascii="仿宋_GB2312" w:eastAsia="仿宋_GB2312" w:hAnsi="仿宋_GB2312" w:cs="仿宋_GB2312"/>
                <w:szCs w:val="21"/>
              </w:rPr>
              <w:t>3588867875</w:t>
            </w:r>
          </w:p>
        </w:tc>
        <w:tc>
          <w:tcPr>
            <w:tcW w:w="954" w:type="dxa"/>
            <w:vAlign w:val="center"/>
          </w:tcPr>
          <w:p w14:paraId="7CAF9BFA" w14:textId="4002CA92" w:rsidR="00BA186A" w:rsidRPr="00C63C37" w:rsidRDefault="00C63C37">
            <w:pPr>
              <w:spacing w:line="340" w:lineRule="atLeast"/>
              <w:rPr>
                <w:rFonts w:ascii="仿宋_GB2312" w:eastAsia="仿宋_GB2312" w:hAnsi="仿宋_GB2312" w:cs="仿宋_GB2312"/>
                <w:kern w:val="0"/>
                <w:szCs w:val="21"/>
              </w:rPr>
            </w:pPr>
            <w:r w:rsidRPr="00C63C37">
              <w:rPr>
                <w:rFonts w:ascii="仿宋_GB2312" w:eastAsia="仿宋_GB2312" w:hAnsi="仿宋_GB2312" w:cs="仿宋_GB2312" w:hint="eastAsia"/>
                <w:szCs w:val="21"/>
              </w:rPr>
              <w:t>l</w:t>
            </w:r>
            <w:r w:rsidRPr="00C63C37">
              <w:rPr>
                <w:rFonts w:ascii="仿宋_GB2312" w:eastAsia="仿宋_GB2312" w:hAnsi="仿宋_GB2312" w:cs="仿宋_GB2312"/>
                <w:szCs w:val="21"/>
              </w:rPr>
              <w:t>angyf@zjweu.edu.cn</w:t>
            </w:r>
          </w:p>
        </w:tc>
        <w:tc>
          <w:tcPr>
            <w:tcW w:w="1209" w:type="dxa"/>
            <w:vAlign w:val="center"/>
          </w:tcPr>
          <w:p w14:paraId="77FFC040" w14:textId="454A1327" w:rsidR="00BA186A" w:rsidRPr="00C63C37" w:rsidRDefault="00C63C37">
            <w:pPr>
              <w:spacing w:line="340" w:lineRule="atLeast"/>
              <w:rPr>
                <w:rFonts w:ascii="仿宋_GB2312" w:eastAsia="仿宋_GB2312" w:hAnsi="仿宋_GB2312" w:cs="仿宋_GB2312"/>
                <w:kern w:val="0"/>
                <w:szCs w:val="21"/>
              </w:rPr>
            </w:pPr>
            <w:r w:rsidRPr="00C63C37">
              <w:rPr>
                <w:rFonts w:ascii="仿宋" w:eastAsia="仿宋" w:hAnsi="仿宋" w:hint="eastAsia"/>
                <w:szCs w:val="21"/>
              </w:rPr>
              <w:t>课程改革资料的整理和实施者，主讲教师</w:t>
            </w:r>
          </w:p>
        </w:tc>
      </w:tr>
      <w:tr w:rsidR="00BA186A" w14:paraId="7526EDAE" w14:textId="77777777" w:rsidTr="001536F4">
        <w:trPr>
          <w:gridAfter w:val="1"/>
          <w:wAfter w:w="12" w:type="dxa"/>
          <w:trHeight w:val="454"/>
        </w:trPr>
        <w:tc>
          <w:tcPr>
            <w:tcW w:w="392" w:type="dxa"/>
            <w:vAlign w:val="center"/>
          </w:tcPr>
          <w:p w14:paraId="142B5BD3" w14:textId="77777777" w:rsidR="00BA186A" w:rsidRPr="00C63C37" w:rsidRDefault="00E40DBD">
            <w:pPr>
              <w:spacing w:line="340" w:lineRule="atLeast"/>
              <w:jc w:val="center"/>
              <w:rPr>
                <w:rFonts w:ascii="Times New Roman" w:eastAsia="仿宋_GB2312" w:hAnsi="Times New Roman" w:cs="Times New Roman"/>
                <w:kern w:val="0"/>
                <w:szCs w:val="21"/>
              </w:rPr>
            </w:pPr>
            <w:r w:rsidRPr="00C63C37">
              <w:rPr>
                <w:rFonts w:ascii="Times New Roman" w:eastAsia="仿宋_GB2312" w:hAnsi="Times New Roman" w:cs="Times New Roman"/>
                <w:kern w:val="0"/>
                <w:szCs w:val="21"/>
              </w:rPr>
              <w:t>3</w:t>
            </w:r>
          </w:p>
        </w:tc>
        <w:tc>
          <w:tcPr>
            <w:tcW w:w="850" w:type="dxa"/>
            <w:vAlign w:val="center"/>
          </w:tcPr>
          <w:p w14:paraId="5E6E5DC1" w14:textId="52046497" w:rsidR="00BA186A" w:rsidRPr="00C63C37" w:rsidRDefault="00C63C37">
            <w:pPr>
              <w:spacing w:line="340" w:lineRule="atLeast"/>
              <w:rPr>
                <w:rFonts w:ascii="仿宋_GB2312" w:eastAsia="仿宋_GB2312" w:hAnsi="仿宋_GB2312" w:cs="仿宋_GB2312"/>
                <w:kern w:val="0"/>
                <w:szCs w:val="21"/>
              </w:rPr>
            </w:pPr>
            <w:r w:rsidRPr="00C63C37">
              <w:rPr>
                <w:rFonts w:ascii="仿宋_GB2312" w:eastAsia="仿宋_GB2312" w:hAnsi="仿宋_GB2312" w:cs="仿宋_GB2312" w:hint="eastAsia"/>
                <w:szCs w:val="21"/>
              </w:rPr>
              <w:t>彭涛</w:t>
            </w:r>
          </w:p>
        </w:tc>
        <w:tc>
          <w:tcPr>
            <w:tcW w:w="1418" w:type="dxa"/>
            <w:vAlign w:val="center"/>
          </w:tcPr>
          <w:p w14:paraId="4B0FA67B" w14:textId="083B7373" w:rsidR="00BA186A" w:rsidRPr="00C63C37" w:rsidRDefault="00C63C37">
            <w:pPr>
              <w:spacing w:line="340" w:lineRule="atLeast"/>
              <w:rPr>
                <w:rFonts w:ascii="仿宋_GB2312" w:eastAsia="仿宋_GB2312" w:hAnsi="仿宋_GB2312" w:cs="仿宋_GB2312"/>
                <w:kern w:val="0"/>
                <w:szCs w:val="21"/>
              </w:rPr>
            </w:pPr>
            <w:r w:rsidRPr="00C63C37">
              <w:rPr>
                <w:rFonts w:ascii="仿宋_GB2312" w:eastAsia="仿宋_GB2312" w:hAnsi="仿宋_GB2312" w:cs="仿宋_GB2312" w:hint="eastAsia"/>
                <w:szCs w:val="21"/>
              </w:rPr>
              <w:t>1979年</w:t>
            </w:r>
            <w:r w:rsidRPr="00C63C37">
              <w:rPr>
                <w:rFonts w:ascii="仿宋_GB2312" w:eastAsia="仿宋_GB2312" w:hAnsi="仿宋_GB2312" w:cs="仿宋_GB2312"/>
                <w:szCs w:val="21"/>
              </w:rPr>
              <w:t>1</w:t>
            </w:r>
            <w:r w:rsidRPr="00C63C37">
              <w:rPr>
                <w:rFonts w:ascii="仿宋_GB2312" w:eastAsia="仿宋_GB2312" w:hAnsi="仿宋_GB2312" w:cs="仿宋_GB2312" w:hint="eastAsia"/>
                <w:szCs w:val="21"/>
              </w:rPr>
              <w:t>0月</w:t>
            </w:r>
          </w:p>
        </w:tc>
        <w:tc>
          <w:tcPr>
            <w:tcW w:w="751" w:type="dxa"/>
            <w:vAlign w:val="center"/>
          </w:tcPr>
          <w:p w14:paraId="32728FB5" w14:textId="5A243B2B" w:rsidR="00BA186A" w:rsidRPr="00C63C37" w:rsidRDefault="00C63C37">
            <w:pPr>
              <w:spacing w:line="34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浙江水利水电学院</w:t>
            </w:r>
          </w:p>
        </w:tc>
        <w:tc>
          <w:tcPr>
            <w:tcW w:w="666" w:type="dxa"/>
            <w:vAlign w:val="center"/>
          </w:tcPr>
          <w:p w14:paraId="6FFFD01E" w14:textId="175427F3" w:rsidR="00BA186A" w:rsidRPr="00C63C37" w:rsidRDefault="00C63C37">
            <w:pPr>
              <w:spacing w:line="340" w:lineRule="atLeast"/>
              <w:rPr>
                <w:rFonts w:ascii="仿宋_GB2312" w:eastAsia="仿宋_GB2312" w:hAnsi="仿宋_GB2312" w:cs="仿宋_GB2312"/>
                <w:kern w:val="0"/>
                <w:szCs w:val="21"/>
              </w:rPr>
            </w:pPr>
            <w:r w:rsidRPr="00C63C37">
              <w:rPr>
                <w:rFonts w:ascii="仿宋_GB2312" w:eastAsia="仿宋_GB2312" w:hAnsi="仿宋_GB2312" w:cs="仿宋_GB2312" w:hint="eastAsia"/>
                <w:kern w:val="0"/>
                <w:szCs w:val="21"/>
              </w:rPr>
              <w:t>教师</w:t>
            </w:r>
          </w:p>
        </w:tc>
        <w:tc>
          <w:tcPr>
            <w:tcW w:w="851" w:type="dxa"/>
            <w:vAlign w:val="center"/>
          </w:tcPr>
          <w:p w14:paraId="43E00609" w14:textId="53125DC0" w:rsidR="00BA186A" w:rsidRPr="00C63C37" w:rsidRDefault="00C63C37">
            <w:pPr>
              <w:spacing w:line="340" w:lineRule="atLeast"/>
              <w:rPr>
                <w:rFonts w:ascii="仿宋_GB2312" w:eastAsia="仿宋_GB2312" w:hAnsi="仿宋_GB2312" w:cs="仿宋_GB2312"/>
                <w:kern w:val="0"/>
                <w:szCs w:val="21"/>
              </w:rPr>
            </w:pPr>
            <w:r w:rsidRPr="00C63C37">
              <w:rPr>
                <w:rFonts w:ascii="仿宋_GB2312" w:eastAsia="仿宋_GB2312" w:hAnsi="仿宋_GB2312" w:cs="仿宋_GB2312" w:hint="eastAsia"/>
                <w:kern w:val="0"/>
                <w:szCs w:val="21"/>
              </w:rPr>
              <w:t>副教授</w:t>
            </w:r>
          </w:p>
        </w:tc>
        <w:tc>
          <w:tcPr>
            <w:tcW w:w="1417" w:type="dxa"/>
            <w:vAlign w:val="center"/>
          </w:tcPr>
          <w:p w14:paraId="045459EB" w14:textId="0F7E9996" w:rsidR="00BA186A" w:rsidRPr="00C63C37" w:rsidRDefault="00C63C37">
            <w:pPr>
              <w:spacing w:line="340" w:lineRule="atLeast"/>
              <w:rPr>
                <w:rFonts w:ascii="仿宋_GB2312" w:eastAsia="仿宋_GB2312" w:hAnsi="仿宋_GB2312" w:cs="仿宋_GB2312"/>
                <w:kern w:val="0"/>
                <w:szCs w:val="21"/>
              </w:rPr>
            </w:pPr>
            <w:r w:rsidRPr="00C63C37">
              <w:rPr>
                <w:rFonts w:ascii="仿宋_GB2312" w:eastAsia="仿宋_GB2312" w:hAnsi="仿宋_GB2312" w:cs="仿宋_GB2312" w:hint="eastAsia"/>
                <w:szCs w:val="21"/>
              </w:rPr>
              <w:t>1</w:t>
            </w:r>
            <w:r w:rsidRPr="00C63C37">
              <w:rPr>
                <w:rFonts w:ascii="仿宋_GB2312" w:eastAsia="仿宋_GB2312" w:hAnsi="仿宋_GB2312" w:cs="仿宋_GB2312"/>
                <w:szCs w:val="21"/>
              </w:rPr>
              <w:t>3</w:t>
            </w:r>
            <w:r w:rsidRPr="00C63C37">
              <w:rPr>
                <w:rFonts w:ascii="仿宋_GB2312" w:eastAsia="仿宋_GB2312" w:hAnsi="仿宋_GB2312" w:cs="仿宋_GB2312" w:hint="eastAsia"/>
                <w:szCs w:val="21"/>
              </w:rPr>
              <w:t>625841800</w:t>
            </w:r>
          </w:p>
        </w:tc>
        <w:tc>
          <w:tcPr>
            <w:tcW w:w="954" w:type="dxa"/>
            <w:vAlign w:val="center"/>
          </w:tcPr>
          <w:p w14:paraId="330A4D43" w14:textId="33D28DBF" w:rsidR="00BA186A" w:rsidRPr="00C63C37" w:rsidRDefault="00C63C37">
            <w:pPr>
              <w:spacing w:line="340" w:lineRule="atLeast"/>
              <w:rPr>
                <w:rFonts w:ascii="仿宋_GB2312" w:eastAsia="仿宋_GB2312" w:hAnsi="仿宋_GB2312" w:cs="仿宋_GB2312"/>
                <w:kern w:val="0"/>
                <w:szCs w:val="21"/>
              </w:rPr>
            </w:pPr>
            <w:r w:rsidRPr="00C63C37">
              <w:rPr>
                <w:rFonts w:ascii="仿宋_GB2312" w:eastAsia="仿宋_GB2312" w:hAnsi="仿宋_GB2312" w:cs="仿宋_GB2312" w:hint="eastAsia"/>
                <w:szCs w:val="21"/>
              </w:rPr>
              <w:t>47336712</w:t>
            </w:r>
            <w:r w:rsidRPr="00C63C37">
              <w:rPr>
                <w:rFonts w:ascii="仿宋_GB2312" w:eastAsia="仿宋_GB2312" w:hAnsi="仿宋_GB2312" w:cs="仿宋_GB2312"/>
                <w:szCs w:val="21"/>
              </w:rPr>
              <w:t>@</w:t>
            </w:r>
            <w:r w:rsidRPr="00C63C37">
              <w:rPr>
                <w:rFonts w:ascii="仿宋_GB2312" w:eastAsia="仿宋_GB2312" w:hAnsi="仿宋_GB2312" w:cs="仿宋_GB2312" w:hint="eastAsia"/>
                <w:szCs w:val="21"/>
              </w:rPr>
              <w:t>qq.com</w:t>
            </w:r>
          </w:p>
        </w:tc>
        <w:tc>
          <w:tcPr>
            <w:tcW w:w="1209" w:type="dxa"/>
            <w:vAlign w:val="center"/>
          </w:tcPr>
          <w:p w14:paraId="2D42C25B" w14:textId="0D1C5633" w:rsidR="00BA186A" w:rsidRPr="00C63C37" w:rsidRDefault="00C63C37">
            <w:pPr>
              <w:spacing w:line="340" w:lineRule="atLeast"/>
              <w:rPr>
                <w:rFonts w:ascii="仿宋_GB2312" w:eastAsia="仿宋_GB2312" w:hAnsi="仿宋_GB2312" w:cs="仿宋_GB2312"/>
                <w:kern w:val="0"/>
                <w:szCs w:val="21"/>
              </w:rPr>
            </w:pPr>
            <w:r w:rsidRPr="00C63C37">
              <w:rPr>
                <w:rFonts w:ascii="仿宋" w:eastAsia="仿宋" w:hAnsi="仿宋" w:hint="eastAsia"/>
                <w:szCs w:val="21"/>
              </w:rPr>
              <w:t>课程改革的设计和实施者，主讲</w:t>
            </w:r>
          </w:p>
        </w:tc>
      </w:tr>
      <w:tr w:rsidR="00BA186A" w14:paraId="680B2AE9" w14:textId="77777777" w:rsidTr="00A2736E">
        <w:trPr>
          <w:trHeight w:val="454"/>
        </w:trPr>
        <w:tc>
          <w:tcPr>
            <w:tcW w:w="8520" w:type="dxa"/>
            <w:gridSpan w:val="10"/>
            <w:tcBorders>
              <w:top w:val="single" w:sz="4" w:space="0" w:color="auto"/>
              <w:left w:val="single" w:sz="4" w:space="0" w:color="auto"/>
              <w:bottom w:val="single" w:sz="4" w:space="0" w:color="auto"/>
              <w:right w:val="single" w:sz="4" w:space="0" w:color="auto"/>
            </w:tcBorders>
            <w:vAlign w:val="center"/>
          </w:tcPr>
          <w:p w14:paraId="576F688F" w14:textId="77777777" w:rsidR="00BA186A" w:rsidRDefault="00E40DBD">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课程负责人和团队其他主要成员教学情况（500字以内）</w:t>
            </w:r>
          </w:p>
        </w:tc>
      </w:tr>
      <w:tr w:rsidR="00BA186A" w14:paraId="32670431" w14:textId="77777777" w:rsidTr="00A2736E">
        <w:trPr>
          <w:trHeight w:val="454"/>
        </w:trPr>
        <w:tc>
          <w:tcPr>
            <w:tcW w:w="8520" w:type="dxa"/>
            <w:gridSpan w:val="10"/>
            <w:tcBorders>
              <w:top w:val="single" w:sz="4" w:space="0" w:color="auto"/>
            </w:tcBorders>
            <w:vAlign w:val="center"/>
          </w:tcPr>
          <w:p w14:paraId="0F7A1B3E" w14:textId="77777777" w:rsidR="00BA186A" w:rsidRDefault="00E40DBD">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（教学经历：近5年来在承担该门课程教学任务、开展教学研究、获得教学奖励方面的情况）</w:t>
            </w:r>
          </w:p>
          <w:p w14:paraId="39BC959F" w14:textId="77777777" w:rsidR="00E46DBD" w:rsidRDefault="00D64043" w:rsidP="00E46DBD">
            <w:pPr>
              <w:pStyle w:val="aa"/>
              <w:widowControl/>
              <w:numPr>
                <w:ilvl w:val="0"/>
                <w:numId w:val="2"/>
              </w:numPr>
              <w:spacing w:after="200" w:line="288" w:lineRule="auto"/>
              <w:ind w:firstLineChars="0"/>
              <w:jc w:val="left"/>
              <w:rPr>
                <w:rFonts w:ascii="Times New Roman" w:hAnsi="Times New Roman"/>
                <w:sz w:val="24"/>
                <w:szCs w:val="24"/>
              </w:rPr>
            </w:pPr>
            <w:r>
              <w:rPr>
                <w:rFonts w:ascii="Times New Roman" w:hAnsi="Times New Roman" w:hint="eastAsia"/>
                <w:sz w:val="24"/>
                <w:szCs w:val="24"/>
              </w:rPr>
              <w:t>承担教学任务情况（见表</w:t>
            </w:r>
            <w:r>
              <w:rPr>
                <w:rFonts w:ascii="Times New Roman" w:hAnsi="Times New Roman" w:hint="eastAsia"/>
                <w:sz w:val="24"/>
                <w:szCs w:val="24"/>
              </w:rPr>
              <w:t>1</w:t>
            </w:r>
            <w:r>
              <w:rPr>
                <w:rFonts w:ascii="Times New Roman" w:hAnsi="Times New Roman" w:hint="eastAsia"/>
                <w:sz w:val="24"/>
                <w:szCs w:val="24"/>
              </w:rPr>
              <w:t>）</w:t>
            </w:r>
          </w:p>
          <w:p w14:paraId="4AC09AB1" w14:textId="77777777" w:rsidR="00E46DBD" w:rsidRDefault="00E46DBD" w:rsidP="00E46DBD">
            <w:pPr>
              <w:widowControl/>
              <w:spacing w:after="200" w:line="288" w:lineRule="auto"/>
              <w:jc w:val="left"/>
              <w:rPr>
                <w:rFonts w:ascii="Times New Roman" w:hAnsi="Times New Roman"/>
              </w:rPr>
            </w:pPr>
          </w:p>
          <w:p w14:paraId="18600E34" w14:textId="77777777" w:rsidR="00E46DBD" w:rsidRDefault="00E46DBD" w:rsidP="00E46DBD">
            <w:pPr>
              <w:widowControl/>
              <w:spacing w:after="200" w:line="288" w:lineRule="auto"/>
              <w:jc w:val="left"/>
              <w:rPr>
                <w:rFonts w:ascii="Times New Roman" w:hAnsi="Times New Roman"/>
              </w:rPr>
            </w:pPr>
          </w:p>
          <w:p w14:paraId="7CED6136" w14:textId="77777777" w:rsidR="00E46DBD" w:rsidRDefault="00E46DBD" w:rsidP="00E46DBD">
            <w:pPr>
              <w:widowControl/>
              <w:spacing w:after="200" w:line="288" w:lineRule="auto"/>
              <w:jc w:val="left"/>
              <w:rPr>
                <w:rFonts w:ascii="Times New Roman" w:hAnsi="Times New Roman"/>
              </w:rPr>
            </w:pPr>
          </w:p>
          <w:p w14:paraId="72A12008" w14:textId="727C962D" w:rsidR="00E46DBD" w:rsidRPr="00E46DBD" w:rsidRDefault="00D64043" w:rsidP="00E46DBD">
            <w:pPr>
              <w:widowControl/>
              <w:spacing w:after="200" w:line="288" w:lineRule="auto"/>
              <w:jc w:val="center"/>
              <w:rPr>
                <w:rFonts w:ascii="Times New Roman" w:hAnsi="Times New Roman"/>
                <w:sz w:val="24"/>
                <w:szCs w:val="24"/>
              </w:rPr>
            </w:pPr>
            <w:r w:rsidRPr="00E46DBD">
              <w:rPr>
                <w:rFonts w:ascii="Times New Roman" w:hAnsi="Times New Roman" w:hint="eastAsia"/>
              </w:rPr>
              <w:lastRenderedPageBreak/>
              <w:t>表</w:t>
            </w:r>
            <w:r w:rsidRPr="00E46DBD">
              <w:rPr>
                <w:rFonts w:ascii="Times New Roman" w:hAnsi="Times New Roman" w:hint="eastAsia"/>
              </w:rPr>
              <w:t>1</w:t>
            </w:r>
            <w:r w:rsidRPr="00E46DBD">
              <w:rPr>
                <w:rFonts w:ascii="Times New Roman" w:hAnsi="Times New Roman"/>
              </w:rPr>
              <w:t xml:space="preserve"> </w:t>
            </w:r>
            <w:r w:rsidRPr="00E46DBD">
              <w:rPr>
                <w:rFonts w:ascii="Times New Roman" w:hAnsi="Times New Roman" w:hint="eastAsia"/>
              </w:rPr>
              <w:t>近五年承担教学任务情况</w:t>
            </w:r>
          </w:p>
          <w:p w14:paraId="4F5D6CD1" w14:textId="10854F09" w:rsidR="00D64043" w:rsidRDefault="00BD7F10" w:rsidP="00D64043">
            <w:pPr>
              <w:jc w:val="center"/>
              <w:rPr>
                <w:rFonts w:ascii="宋体" w:hAnsi="宋体" w:cs="宋体"/>
                <w:sz w:val="24"/>
              </w:rPr>
            </w:pPr>
            <w:r w:rsidRPr="00BD7F10">
              <w:rPr>
                <w:rFonts w:ascii="宋体" w:hAnsi="宋体" w:cs="宋体"/>
                <w:noProof/>
                <w:sz w:val="24"/>
              </w:rPr>
              <w:drawing>
                <wp:inline distT="0" distB="0" distL="0" distR="0" wp14:anchorId="6535D147" wp14:editId="6D72BE40">
                  <wp:extent cx="2973203" cy="16807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28846" cy="1712203"/>
                          </a:xfrm>
                          <a:prstGeom prst="rect">
                            <a:avLst/>
                          </a:prstGeom>
                        </pic:spPr>
                      </pic:pic>
                    </a:graphicData>
                  </a:graphic>
                </wp:inline>
              </w:drawing>
            </w:r>
          </w:p>
          <w:p w14:paraId="4E246691" w14:textId="77777777" w:rsidR="00D64043" w:rsidRDefault="00D64043" w:rsidP="00D64043">
            <w:pPr>
              <w:pStyle w:val="aa"/>
              <w:widowControl/>
              <w:numPr>
                <w:ilvl w:val="0"/>
                <w:numId w:val="2"/>
              </w:numPr>
              <w:spacing w:after="200" w:line="288" w:lineRule="auto"/>
              <w:ind w:firstLineChars="0"/>
              <w:jc w:val="left"/>
              <w:rPr>
                <w:rFonts w:ascii="Times New Roman" w:hAnsi="Times New Roman"/>
                <w:sz w:val="24"/>
                <w:szCs w:val="24"/>
              </w:rPr>
            </w:pPr>
            <w:r>
              <w:rPr>
                <w:rFonts w:ascii="Times New Roman" w:hAnsi="Times New Roman" w:hint="eastAsia"/>
                <w:sz w:val="24"/>
                <w:szCs w:val="24"/>
              </w:rPr>
              <w:t>教学研究</w:t>
            </w:r>
          </w:p>
          <w:p w14:paraId="657F9DF1" w14:textId="77777777" w:rsidR="00D64043" w:rsidRDefault="00D64043" w:rsidP="00D64043">
            <w:pPr>
              <w:rPr>
                <w:b/>
                <w:bCs/>
                <w:sz w:val="24"/>
              </w:rPr>
            </w:pPr>
            <w:r>
              <w:rPr>
                <w:rFonts w:ascii="黑体" w:eastAsia="黑体" w:hAnsi="黑体" w:hint="eastAsia"/>
                <w:b/>
                <w:bCs/>
                <w:color w:val="FF0000"/>
                <w:sz w:val="24"/>
              </w:rPr>
              <w:t>主持</w:t>
            </w:r>
            <w:r>
              <w:rPr>
                <w:rFonts w:hint="eastAsia"/>
                <w:b/>
                <w:bCs/>
                <w:sz w:val="24"/>
              </w:rPr>
              <w:t>教改项目：</w:t>
            </w:r>
          </w:p>
          <w:p w14:paraId="6BDB1B83" w14:textId="7BAC3767" w:rsidR="00D64043" w:rsidRPr="0037508A" w:rsidRDefault="00387165" w:rsidP="00387165">
            <w:pPr>
              <w:spacing w:line="360" w:lineRule="auto"/>
              <w:ind w:firstLineChars="100" w:firstLine="210"/>
              <w:rPr>
                <w:rFonts w:ascii="仿宋" w:eastAsia="仿宋" w:hAnsi="仿宋"/>
                <w:szCs w:val="21"/>
              </w:rPr>
            </w:pPr>
            <w:r w:rsidRPr="00387165">
              <w:rPr>
                <w:rFonts w:ascii="仿宋" w:eastAsia="仿宋" w:hAnsi="仿宋" w:hint="eastAsia"/>
                <w:szCs w:val="21"/>
              </w:rPr>
              <w:t>（1）</w:t>
            </w:r>
            <w:r w:rsidR="00D64043" w:rsidRPr="0037508A">
              <w:rPr>
                <w:rFonts w:ascii="仿宋" w:eastAsia="仿宋" w:hAnsi="仿宋" w:hint="eastAsia"/>
                <w:szCs w:val="21"/>
              </w:rPr>
              <w:t>基于SWH-CDIO-E的数字电子技术微课互补性教学改革与探索；校级；2016.12-2018.06；已结题.</w:t>
            </w:r>
          </w:p>
          <w:p w14:paraId="4FBB5F2F" w14:textId="3C6EA519" w:rsidR="00D64043" w:rsidRPr="0037508A" w:rsidRDefault="00387165" w:rsidP="00387165">
            <w:pPr>
              <w:spacing w:line="360" w:lineRule="auto"/>
              <w:ind w:firstLineChars="100" w:firstLine="210"/>
              <w:rPr>
                <w:rFonts w:ascii="仿宋" w:eastAsia="仿宋" w:hAnsi="仿宋"/>
                <w:szCs w:val="21"/>
              </w:rPr>
            </w:pPr>
            <w:r>
              <w:rPr>
                <w:rFonts w:ascii="仿宋" w:eastAsia="仿宋" w:hAnsi="仿宋" w:hint="eastAsia"/>
                <w:szCs w:val="21"/>
              </w:rPr>
              <w:t>（2）</w:t>
            </w:r>
            <w:r w:rsidR="00D64043" w:rsidRPr="0037508A">
              <w:rPr>
                <w:rFonts w:ascii="仿宋" w:eastAsia="仿宋" w:hAnsi="仿宋" w:hint="eastAsia"/>
                <w:szCs w:val="21"/>
              </w:rPr>
              <w:t>“互联网+”背景下电子类课程混合式教学研究和应用；浙江省教改项目；2018.12-2020.12；已在2</w:t>
            </w:r>
            <w:r w:rsidR="00D64043" w:rsidRPr="0037508A">
              <w:rPr>
                <w:rFonts w:ascii="仿宋" w:eastAsia="仿宋" w:hAnsi="仿宋"/>
                <w:szCs w:val="21"/>
              </w:rPr>
              <w:t>020</w:t>
            </w:r>
            <w:r w:rsidR="00D64043" w:rsidRPr="0037508A">
              <w:rPr>
                <w:rFonts w:ascii="仿宋" w:eastAsia="仿宋" w:hAnsi="仿宋" w:hint="eastAsia"/>
                <w:szCs w:val="21"/>
              </w:rPr>
              <w:t>年1</w:t>
            </w:r>
            <w:r w:rsidR="00D64043" w:rsidRPr="0037508A">
              <w:rPr>
                <w:rFonts w:ascii="仿宋" w:eastAsia="仿宋" w:hAnsi="仿宋"/>
                <w:szCs w:val="21"/>
              </w:rPr>
              <w:t>2</w:t>
            </w:r>
            <w:r w:rsidR="00D64043" w:rsidRPr="0037508A">
              <w:rPr>
                <w:rFonts w:ascii="仿宋" w:eastAsia="仿宋" w:hAnsi="仿宋" w:hint="eastAsia"/>
                <w:szCs w:val="21"/>
              </w:rPr>
              <w:t>月提交结题报告.</w:t>
            </w:r>
          </w:p>
          <w:p w14:paraId="088950DF" w14:textId="2875B4B3" w:rsidR="00264F4F" w:rsidRPr="00264F4F" w:rsidRDefault="00387165" w:rsidP="00264F4F">
            <w:pPr>
              <w:spacing w:line="360" w:lineRule="auto"/>
              <w:ind w:firstLineChars="100" w:firstLine="210"/>
              <w:rPr>
                <w:rFonts w:ascii="仿宋" w:eastAsia="仿宋" w:hAnsi="仿宋"/>
                <w:szCs w:val="21"/>
              </w:rPr>
            </w:pPr>
            <w:r>
              <w:rPr>
                <w:rFonts w:ascii="仿宋" w:eastAsia="仿宋" w:hAnsi="仿宋" w:hint="eastAsia"/>
                <w:szCs w:val="21"/>
              </w:rPr>
              <w:t>（3）</w:t>
            </w:r>
            <w:r w:rsidR="00D64043" w:rsidRPr="0037508A">
              <w:rPr>
                <w:rFonts w:ascii="仿宋" w:eastAsia="仿宋" w:hAnsi="仿宋" w:hint="eastAsia"/>
                <w:szCs w:val="21"/>
              </w:rPr>
              <w:t>数字电子技术课程，2018</w:t>
            </w:r>
            <w:r w:rsidR="00264F4F">
              <w:rPr>
                <w:rFonts w:ascii="仿宋" w:eastAsia="仿宋" w:hAnsi="仿宋" w:hint="eastAsia"/>
                <w:szCs w:val="21"/>
              </w:rPr>
              <w:t>年6月</w:t>
            </w:r>
            <w:r w:rsidR="00D64043" w:rsidRPr="0037508A">
              <w:rPr>
                <w:rFonts w:ascii="仿宋" w:eastAsia="仿宋" w:hAnsi="仿宋" w:hint="eastAsia"/>
                <w:szCs w:val="21"/>
              </w:rPr>
              <w:t>年被认定为“浙江省精品在线开放课程”.</w:t>
            </w:r>
          </w:p>
          <w:p w14:paraId="493867EA" w14:textId="77777777" w:rsidR="00D64043" w:rsidRDefault="00D64043" w:rsidP="00387165">
            <w:pPr>
              <w:spacing w:line="360" w:lineRule="auto"/>
              <w:rPr>
                <w:b/>
                <w:bCs/>
                <w:sz w:val="24"/>
              </w:rPr>
            </w:pPr>
            <w:r>
              <w:rPr>
                <w:rFonts w:hint="eastAsia"/>
                <w:b/>
                <w:bCs/>
                <w:color w:val="FF0000"/>
                <w:sz w:val="24"/>
              </w:rPr>
              <w:t>第一作者</w:t>
            </w:r>
            <w:r>
              <w:rPr>
                <w:rFonts w:hint="eastAsia"/>
                <w:b/>
                <w:bCs/>
                <w:sz w:val="24"/>
              </w:rPr>
              <w:t>教改论文：</w:t>
            </w:r>
          </w:p>
          <w:p w14:paraId="13F75DB8" w14:textId="77777777" w:rsidR="00D64043" w:rsidRPr="0037508A" w:rsidRDefault="00D64043" w:rsidP="00387165">
            <w:pPr>
              <w:spacing w:line="360" w:lineRule="auto"/>
              <w:ind w:firstLineChars="100" w:firstLine="210"/>
              <w:rPr>
                <w:rFonts w:ascii="仿宋" w:eastAsia="仿宋" w:hAnsi="仿宋"/>
                <w:szCs w:val="21"/>
              </w:rPr>
            </w:pPr>
            <w:r w:rsidRPr="0037508A">
              <w:rPr>
                <w:rFonts w:ascii="仿宋" w:eastAsia="仿宋" w:hAnsi="仿宋" w:hint="eastAsia"/>
                <w:szCs w:val="21"/>
              </w:rPr>
              <w:t>（1）A</w:t>
            </w:r>
            <w:r w:rsidRPr="0037508A">
              <w:rPr>
                <w:rFonts w:ascii="仿宋" w:eastAsia="仿宋" w:hAnsi="仿宋"/>
                <w:szCs w:val="21"/>
              </w:rPr>
              <w:t xml:space="preserve"> practical Research on </w:t>
            </w:r>
            <w:r w:rsidRPr="0037508A">
              <w:rPr>
                <w:rFonts w:ascii="仿宋" w:eastAsia="仿宋" w:hAnsi="仿宋" w:hint="eastAsia"/>
                <w:szCs w:val="21"/>
              </w:rPr>
              <w:t>Di</w:t>
            </w:r>
            <w:r w:rsidRPr="0037508A">
              <w:rPr>
                <w:rFonts w:ascii="仿宋" w:eastAsia="仿宋" w:hAnsi="仿宋"/>
                <w:szCs w:val="21"/>
              </w:rPr>
              <w:t>gital Technology Classroom Teaching Based on CDIO concept Combination of Micro-lecture. Proceedings of 2018 IEEE 3rd Advanced Technology, Electronic and Automation Control Conference, 2018-10, CPCI</w:t>
            </w:r>
            <w:r w:rsidRPr="0037508A">
              <w:rPr>
                <w:rFonts w:ascii="仿宋" w:eastAsia="仿宋" w:hAnsi="仿宋" w:hint="eastAsia"/>
                <w:szCs w:val="21"/>
              </w:rPr>
              <w:t>收录。</w:t>
            </w:r>
          </w:p>
          <w:p w14:paraId="13D309ED" w14:textId="57D79465" w:rsidR="00D64043" w:rsidRPr="0037508A" w:rsidRDefault="00D64043" w:rsidP="00387165">
            <w:pPr>
              <w:spacing w:line="360" w:lineRule="auto"/>
              <w:ind w:firstLineChars="100" w:firstLine="210"/>
              <w:rPr>
                <w:rFonts w:ascii="仿宋" w:eastAsia="仿宋" w:hAnsi="仿宋"/>
                <w:szCs w:val="21"/>
              </w:rPr>
            </w:pPr>
            <w:r w:rsidRPr="0037508A">
              <w:rPr>
                <w:rFonts w:ascii="仿宋" w:eastAsia="仿宋" w:hAnsi="仿宋" w:hint="eastAsia"/>
                <w:szCs w:val="21"/>
              </w:rPr>
              <w:t>（2）</w:t>
            </w:r>
            <w:r w:rsidRPr="0037508A">
              <w:rPr>
                <w:rFonts w:ascii="仿宋" w:eastAsia="仿宋" w:hAnsi="仿宋" w:hint="eastAsia"/>
                <w:color w:val="000000"/>
                <w:szCs w:val="21"/>
              </w:rPr>
              <w:t>电子技术“课程思政”教学实践和探索，课程教育研究，2018</w:t>
            </w:r>
            <w:r w:rsidR="00BB7765">
              <w:rPr>
                <w:rFonts w:ascii="仿宋" w:eastAsia="仿宋" w:hAnsi="仿宋"/>
                <w:color w:val="000000"/>
                <w:szCs w:val="21"/>
              </w:rPr>
              <w:t>-1</w:t>
            </w:r>
            <w:r w:rsidR="008D26A2">
              <w:rPr>
                <w:rFonts w:ascii="仿宋" w:eastAsia="仿宋" w:hAnsi="仿宋"/>
                <w:color w:val="000000"/>
                <w:szCs w:val="21"/>
              </w:rPr>
              <w:t>1</w:t>
            </w:r>
            <w:r w:rsidRPr="0037508A">
              <w:rPr>
                <w:rFonts w:ascii="仿宋" w:eastAsia="仿宋" w:hAnsi="仿宋" w:hint="eastAsia"/>
                <w:color w:val="000000"/>
                <w:szCs w:val="21"/>
              </w:rPr>
              <w:t>.</w:t>
            </w:r>
          </w:p>
          <w:p w14:paraId="223097C6" w14:textId="77777777" w:rsidR="00D64043" w:rsidRPr="0037508A" w:rsidRDefault="00D64043" w:rsidP="00387165">
            <w:pPr>
              <w:spacing w:line="360" w:lineRule="auto"/>
              <w:ind w:firstLineChars="100" w:firstLine="210"/>
              <w:rPr>
                <w:rFonts w:ascii="仿宋" w:eastAsia="仿宋" w:hAnsi="仿宋"/>
                <w:szCs w:val="21"/>
              </w:rPr>
            </w:pPr>
            <w:r w:rsidRPr="0037508A">
              <w:rPr>
                <w:rFonts w:ascii="仿宋" w:eastAsia="仿宋" w:hAnsi="仿宋" w:hint="eastAsia"/>
                <w:szCs w:val="21"/>
              </w:rPr>
              <w:t>（3）Ex</w:t>
            </w:r>
            <w:r w:rsidRPr="0037508A">
              <w:rPr>
                <w:rFonts w:ascii="仿宋" w:eastAsia="仿宋" w:hAnsi="仿宋"/>
                <w:szCs w:val="21"/>
              </w:rPr>
              <w:t>ploration and Practice of Mixed Teaching in the Course of Digital Electronic Technology. TWP Series in Education, Sport Sciences and Physiology. 2020-06.</w:t>
            </w:r>
          </w:p>
          <w:p w14:paraId="335C856D" w14:textId="630B53A3" w:rsidR="00E46DBD" w:rsidRPr="00E46DBD" w:rsidRDefault="00D64043" w:rsidP="00E46DBD">
            <w:pPr>
              <w:pStyle w:val="aa"/>
              <w:widowControl/>
              <w:numPr>
                <w:ilvl w:val="0"/>
                <w:numId w:val="2"/>
              </w:numPr>
              <w:spacing w:after="200"/>
              <w:ind w:firstLineChars="0"/>
              <w:jc w:val="left"/>
              <w:rPr>
                <w:rFonts w:ascii="Times New Roman" w:hAnsi="Times New Roman"/>
                <w:sz w:val="24"/>
                <w:szCs w:val="24"/>
              </w:rPr>
            </w:pPr>
            <w:r>
              <w:rPr>
                <w:rFonts w:ascii="Times New Roman" w:hAnsi="Times New Roman" w:hint="eastAsia"/>
                <w:sz w:val="24"/>
                <w:szCs w:val="24"/>
              </w:rPr>
              <w:t>近</w:t>
            </w:r>
            <w:r>
              <w:rPr>
                <w:rFonts w:ascii="Times New Roman" w:hAnsi="Times New Roman"/>
                <w:sz w:val="24"/>
                <w:szCs w:val="24"/>
              </w:rPr>
              <w:t>3</w:t>
            </w:r>
            <w:r>
              <w:rPr>
                <w:rFonts w:ascii="Times New Roman" w:hAnsi="Times New Roman" w:hint="eastAsia"/>
                <w:sz w:val="24"/>
                <w:szCs w:val="24"/>
              </w:rPr>
              <w:t>年获得教学奖励（见表</w:t>
            </w:r>
            <w:r>
              <w:rPr>
                <w:rFonts w:ascii="Times New Roman" w:hAnsi="Times New Roman" w:hint="eastAsia"/>
                <w:sz w:val="24"/>
                <w:szCs w:val="24"/>
              </w:rPr>
              <w:t>2</w:t>
            </w:r>
            <w:r>
              <w:rPr>
                <w:rFonts w:ascii="Times New Roman" w:hAnsi="Times New Roman" w:hint="eastAsia"/>
                <w:sz w:val="24"/>
                <w:szCs w:val="24"/>
              </w:rPr>
              <w:t>）</w:t>
            </w:r>
          </w:p>
          <w:p w14:paraId="2864099B" w14:textId="65CC5053" w:rsidR="00D64043" w:rsidRDefault="00D64043" w:rsidP="00D64043">
            <w:pPr>
              <w:pStyle w:val="aa"/>
              <w:ind w:left="360" w:firstLineChars="0" w:firstLine="0"/>
              <w:jc w:val="center"/>
              <w:rPr>
                <w:rFonts w:ascii="Times New Roman" w:hAnsi="Times New Roman"/>
              </w:rPr>
            </w:pPr>
            <w:r>
              <w:rPr>
                <w:rFonts w:ascii="Times New Roman" w:hAnsi="Times New Roman" w:hint="eastAsia"/>
              </w:rPr>
              <w:t>表</w:t>
            </w:r>
            <w:r>
              <w:rPr>
                <w:rFonts w:ascii="Times New Roman" w:hAnsi="Times New Roman" w:hint="eastAsia"/>
              </w:rPr>
              <w:t>2</w:t>
            </w:r>
            <w:r>
              <w:rPr>
                <w:rFonts w:ascii="Times New Roman" w:hAnsi="Times New Roman"/>
              </w:rPr>
              <w:t xml:space="preserve"> </w:t>
            </w:r>
            <w:r>
              <w:rPr>
                <w:rFonts w:ascii="Times New Roman" w:hAnsi="Times New Roman" w:hint="eastAsia"/>
              </w:rPr>
              <w:t>近</w:t>
            </w:r>
            <w:r>
              <w:rPr>
                <w:rFonts w:ascii="Times New Roman" w:hAnsi="Times New Roman" w:hint="eastAsia"/>
              </w:rPr>
              <w:t>3</w:t>
            </w:r>
            <w:r>
              <w:rPr>
                <w:rFonts w:ascii="Times New Roman" w:hAnsi="Times New Roman" w:hint="eastAsia"/>
              </w:rPr>
              <w:t>年内教学获奖</w:t>
            </w:r>
          </w:p>
          <w:p w14:paraId="30B68F76" w14:textId="77777777" w:rsidR="00BA186A" w:rsidRDefault="009E69CE" w:rsidP="00C62296">
            <w:pPr>
              <w:pStyle w:val="aa"/>
              <w:ind w:left="360" w:firstLineChars="0" w:firstLine="0"/>
              <w:jc w:val="center"/>
              <w:rPr>
                <w:rFonts w:ascii="Times New Roman" w:hAnsi="Times New Roman"/>
              </w:rPr>
            </w:pPr>
            <w:r w:rsidRPr="009E69CE">
              <w:rPr>
                <w:rFonts w:ascii="Times New Roman" w:hAnsi="Times New Roman"/>
                <w:noProof/>
              </w:rPr>
              <w:drawing>
                <wp:inline distT="0" distB="0" distL="0" distR="0" wp14:anchorId="1072A3B7" wp14:editId="54C203ED">
                  <wp:extent cx="1873679" cy="1397824"/>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96038" cy="1414505"/>
                          </a:xfrm>
                          <a:prstGeom prst="rect">
                            <a:avLst/>
                          </a:prstGeom>
                        </pic:spPr>
                      </pic:pic>
                    </a:graphicData>
                  </a:graphic>
                </wp:inline>
              </w:drawing>
            </w:r>
          </w:p>
          <w:p w14:paraId="2821C3F3" w14:textId="72187E6A" w:rsidR="00FA5BD7" w:rsidRPr="00C62296" w:rsidRDefault="00FA5BD7" w:rsidP="00C62296">
            <w:pPr>
              <w:pStyle w:val="aa"/>
              <w:ind w:left="360" w:firstLineChars="0" w:firstLine="0"/>
              <w:jc w:val="center"/>
              <w:rPr>
                <w:rFonts w:ascii="Times New Roman" w:hAnsi="Times New Roman" w:hint="eastAsia"/>
              </w:rPr>
            </w:pPr>
          </w:p>
        </w:tc>
      </w:tr>
    </w:tbl>
    <w:p w14:paraId="09056AE4" w14:textId="77777777" w:rsidR="00BA186A" w:rsidRDefault="00E40DBD">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lastRenderedPageBreak/>
        <w:t>三、课程目标（</w:t>
      </w:r>
      <w:r>
        <w:rPr>
          <w:rFonts w:ascii="Times New Roman" w:eastAsia="黑体" w:hAnsi="Times New Roman" w:cs="Times New Roman"/>
          <w:sz w:val="28"/>
          <w:szCs w:val="28"/>
        </w:rPr>
        <w:t>300</w:t>
      </w:r>
      <w:r>
        <w:rPr>
          <w:rFonts w:ascii="黑体" w:eastAsia="黑体" w:hAnsi="黑体" w:cs="黑体" w:hint="eastAsia"/>
          <w:sz w:val="28"/>
          <w:szCs w:val="28"/>
        </w:rPr>
        <w:t>字以内）</w:t>
      </w:r>
    </w:p>
    <w:tbl>
      <w:tblPr>
        <w:tblStyle w:val="a9"/>
        <w:tblW w:w="8522" w:type="dxa"/>
        <w:tblLayout w:type="fixed"/>
        <w:tblLook w:val="04A0" w:firstRow="1" w:lastRow="0" w:firstColumn="1" w:lastColumn="0" w:noHBand="0" w:noVBand="1"/>
      </w:tblPr>
      <w:tblGrid>
        <w:gridCol w:w="8522"/>
      </w:tblGrid>
      <w:tr w:rsidR="00BA186A" w14:paraId="549FF8EC" w14:textId="77777777">
        <w:trPr>
          <w:trHeight w:val="961"/>
        </w:trPr>
        <w:tc>
          <w:tcPr>
            <w:tcW w:w="8522" w:type="dxa"/>
          </w:tcPr>
          <w:p w14:paraId="2FE25524" w14:textId="77777777" w:rsidR="00BA186A" w:rsidRDefault="00E40DBD">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（结合本校办学定位、学生情况、专业人才培养要求，具体描述学习本课程后应该达到的知识、能力水平）</w:t>
            </w:r>
          </w:p>
          <w:p w14:paraId="10277429" w14:textId="26B2307D" w:rsidR="00BA186A" w:rsidRDefault="00F26EFE" w:rsidP="001A538E">
            <w:pPr>
              <w:spacing w:line="360" w:lineRule="auto"/>
              <w:ind w:firstLineChars="200" w:firstLine="480"/>
              <w:rPr>
                <w:rFonts w:ascii="仿宋_GB2312" w:eastAsia="仿宋_GB2312" w:hAnsi="仿宋_GB2312" w:cs="仿宋_GB2312"/>
                <w:kern w:val="0"/>
                <w:sz w:val="24"/>
                <w:szCs w:val="24"/>
              </w:rPr>
            </w:pPr>
            <w:r w:rsidRPr="00F26EFE">
              <w:rPr>
                <w:rFonts w:ascii="仿宋" w:eastAsia="仿宋" w:hAnsi="仿宋" w:hint="eastAsia"/>
                <w:color w:val="000000"/>
                <w:sz w:val="24"/>
              </w:rPr>
              <w:t>数字电子技术是电气类专业的</w:t>
            </w:r>
            <w:r w:rsidRPr="00F26EFE">
              <w:rPr>
                <w:rFonts w:ascii="仿宋" w:eastAsia="仿宋" w:hAnsi="仿宋" w:hint="eastAsia"/>
                <w:b/>
                <w:bCs/>
                <w:color w:val="000000"/>
                <w:sz w:val="24"/>
              </w:rPr>
              <w:t>专业基础课程</w:t>
            </w:r>
            <w:r w:rsidRPr="00F26EFE">
              <w:rPr>
                <w:rFonts w:ascii="仿宋" w:eastAsia="仿宋" w:hAnsi="仿宋" w:hint="eastAsia"/>
                <w:color w:val="000000"/>
                <w:sz w:val="24"/>
              </w:rPr>
              <w:t>。结合应用型本科和专业要求，课程的目标可分为知识、能力和素质目标。</w:t>
            </w:r>
            <w:r w:rsidRPr="00F26EFE">
              <w:rPr>
                <w:rFonts w:ascii="仿宋" w:eastAsia="仿宋" w:hAnsi="仿宋" w:hint="eastAsia"/>
                <w:b/>
                <w:bCs/>
                <w:color w:val="000000"/>
                <w:sz w:val="24"/>
              </w:rPr>
              <w:t>知识目标</w:t>
            </w:r>
            <w:r w:rsidRPr="00F26EFE">
              <w:rPr>
                <w:rFonts w:ascii="仿宋" w:eastAsia="仿宋" w:hAnsi="仿宋" w:hint="eastAsia"/>
                <w:color w:val="000000"/>
                <w:sz w:val="24"/>
              </w:rPr>
              <w:t>：掌握组合逻辑电路和时序逻辑电路的分析和设计；能理解脉冲信号产生与整形的电路与方法、A/D及D/A的工作原理及使用场合。</w:t>
            </w:r>
            <w:r w:rsidRPr="00F26EFE">
              <w:rPr>
                <w:rFonts w:ascii="仿宋" w:eastAsia="仿宋" w:hAnsi="仿宋" w:hint="eastAsia"/>
                <w:b/>
                <w:bCs/>
                <w:color w:val="000000"/>
                <w:sz w:val="24"/>
              </w:rPr>
              <w:t>能力目标</w:t>
            </w:r>
            <w:r w:rsidRPr="00F26EFE">
              <w:rPr>
                <w:rFonts w:ascii="仿宋" w:eastAsia="仿宋" w:hAnsi="仿宋" w:hint="eastAsia"/>
                <w:color w:val="000000"/>
                <w:sz w:val="24"/>
              </w:rPr>
              <w:t>：能正确使用常用的数字芯片，完成设计并安装调试，会用万用表、逻辑分析仪等分析并解决常见故障。会使用Multisim或其</w:t>
            </w:r>
            <w:r w:rsidR="00F53C70">
              <w:rPr>
                <w:rFonts w:ascii="仿宋" w:eastAsia="仿宋" w:hAnsi="仿宋" w:hint="eastAsia"/>
                <w:color w:val="000000"/>
                <w:sz w:val="24"/>
              </w:rPr>
              <w:t>他</w:t>
            </w:r>
            <w:r w:rsidRPr="00F26EFE">
              <w:rPr>
                <w:rFonts w:ascii="仿宋" w:eastAsia="仿宋" w:hAnsi="仿宋" w:hint="eastAsia"/>
                <w:color w:val="000000"/>
                <w:sz w:val="24"/>
              </w:rPr>
              <w:t>仿真软件对数字电路进行仿真，学会基本的硬件描述语言。并培养学生团队合作、文字表达等职业核心能力。</w:t>
            </w:r>
            <w:r w:rsidRPr="00F26EFE">
              <w:rPr>
                <w:rFonts w:ascii="仿宋" w:eastAsia="仿宋" w:hAnsi="仿宋" w:hint="eastAsia"/>
                <w:b/>
                <w:bCs/>
                <w:color w:val="000000"/>
                <w:sz w:val="24"/>
              </w:rPr>
              <w:t>素质目标</w:t>
            </w:r>
            <w:r w:rsidRPr="00F26EFE">
              <w:rPr>
                <w:rFonts w:ascii="仿宋" w:eastAsia="仿宋" w:hAnsi="仿宋" w:hint="eastAsia"/>
                <w:color w:val="000000"/>
                <w:sz w:val="24"/>
              </w:rPr>
              <w:t>：培养学生爱岗敬业、诚实守信、奉献精神、热爱劳动、不怕吃苦等精神。为学习后续课程和毕业后从事相关领域的科研和技术工作打下良好基础。</w:t>
            </w:r>
          </w:p>
        </w:tc>
      </w:tr>
    </w:tbl>
    <w:p w14:paraId="181D6023" w14:textId="77777777" w:rsidR="00BA186A" w:rsidRDefault="00BA186A">
      <w:pPr>
        <w:numPr>
          <w:ilvl w:val="255"/>
          <w:numId w:val="0"/>
        </w:numPr>
        <w:spacing w:line="340" w:lineRule="atLeast"/>
        <w:rPr>
          <w:rFonts w:ascii="黑体" w:eastAsia="黑体" w:hAnsi="黑体" w:cs="黑体"/>
          <w:sz w:val="24"/>
          <w:szCs w:val="24"/>
        </w:rPr>
      </w:pPr>
    </w:p>
    <w:p w14:paraId="39FDCF7E" w14:textId="77777777" w:rsidR="00BA186A" w:rsidRDefault="00E40DBD">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四、课程建设及应用情况（</w:t>
      </w:r>
      <w:r>
        <w:rPr>
          <w:rFonts w:ascii="Times New Roman" w:eastAsia="黑体" w:hAnsi="Times New Roman" w:cs="Times New Roman"/>
          <w:sz w:val="28"/>
          <w:szCs w:val="28"/>
        </w:rPr>
        <w:t>20</w:t>
      </w:r>
      <w:r>
        <w:rPr>
          <w:rFonts w:ascii="Times New Roman" w:eastAsia="黑体" w:hAnsi="Times New Roman" w:cs="Times New Roman" w:hint="eastAsia"/>
          <w:sz w:val="28"/>
          <w:szCs w:val="28"/>
        </w:rPr>
        <w:t>00</w:t>
      </w:r>
      <w:r>
        <w:rPr>
          <w:rFonts w:ascii="黑体" w:eastAsia="黑体" w:hAnsi="黑体" w:cs="黑体" w:hint="eastAsia"/>
          <w:sz w:val="28"/>
          <w:szCs w:val="28"/>
        </w:rPr>
        <w:t>字以内）</w:t>
      </w:r>
    </w:p>
    <w:tbl>
      <w:tblPr>
        <w:tblStyle w:val="a9"/>
        <w:tblW w:w="8522" w:type="dxa"/>
        <w:tblLayout w:type="fixed"/>
        <w:tblLook w:val="04A0" w:firstRow="1" w:lastRow="0" w:firstColumn="1" w:lastColumn="0" w:noHBand="0" w:noVBand="1"/>
      </w:tblPr>
      <w:tblGrid>
        <w:gridCol w:w="8522"/>
      </w:tblGrid>
      <w:tr w:rsidR="00BA186A" w14:paraId="3ECD58F4" w14:textId="77777777">
        <w:tc>
          <w:tcPr>
            <w:tcW w:w="8522" w:type="dxa"/>
          </w:tcPr>
          <w:p w14:paraId="590DF821" w14:textId="77777777" w:rsidR="00BA186A" w:rsidRDefault="00E40DBD">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课程的建设发展历程，课程与教学改革要解决的重点问题，混合式教学设计，课程内容与资源建设及应用情况，教学方法改革，课程教学内容及组织实施情况。课程成绩评定方式，课程评价及改革成效等情况）</w:t>
            </w:r>
          </w:p>
          <w:p w14:paraId="3384331B" w14:textId="77777777" w:rsidR="0038443A" w:rsidRDefault="0038443A" w:rsidP="0038443A">
            <w:pPr>
              <w:spacing w:line="360" w:lineRule="auto"/>
              <w:rPr>
                <w:rFonts w:ascii="仿宋" w:eastAsia="仿宋" w:hAnsi="仿宋" w:cs="仿宋_GB2312"/>
                <w:b/>
                <w:bCs/>
                <w:sz w:val="24"/>
              </w:rPr>
            </w:pPr>
            <w:r>
              <w:rPr>
                <w:rFonts w:ascii="仿宋" w:eastAsia="仿宋" w:hAnsi="仿宋" w:cs="仿宋_GB2312" w:hint="eastAsia"/>
                <w:b/>
                <w:bCs/>
                <w:sz w:val="24"/>
              </w:rPr>
              <w:t>1.本课程建设发展历程</w:t>
            </w:r>
          </w:p>
          <w:p w14:paraId="71A95CE9" w14:textId="73767CA7" w:rsidR="0038443A" w:rsidRDefault="0038443A" w:rsidP="0038443A">
            <w:pPr>
              <w:spacing w:line="360" w:lineRule="auto"/>
              <w:ind w:firstLine="480"/>
              <w:rPr>
                <w:rFonts w:ascii="仿宋" w:eastAsia="仿宋" w:hAnsi="仿宋"/>
                <w:sz w:val="24"/>
              </w:rPr>
            </w:pPr>
            <w:r>
              <w:rPr>
                <w:rFonts w:ascii="仿宋" w:eastAsia="仿宋" w:hAnsi="仿宋" w:cs="仿宋_GB2312" w:hint="eastAsia"/>
                <w:sz w:val="24"/>
              </w:rPr>
              <w:t>为了更好地完成课程目标，我们教学团队一直在</w:t>
            </w:r>
            <w:r w:rsidR="007577AE">
              <w:rPr>
                <w:rFonts w:ascii="仿宋" w:eastAsia="仿宋" w:hAnsi="仿宋" w:cs="仿宋_GB2312" w:hint="eastAsia"/>
                <w:sz w:val="24"/>
              </w:rPr>
              <w:t>不断实施、完善</w:t>
            </w:r>
            <w:r>
              <w:rPr>
                <w:rFonts w:ascii="仿宋" w:eastAsia="仿宋" w:hAnsi="仿宋" w:cs="仿宋_GB2312" w:hint="eastAsia"/>
                <w:b/>
                <w:bCs/>
                <w:sz w:val="24"/>
              </w:rPr>
              <w:t>教学改革</w:t>
            </w:r>
            <w:r>
              <w:rPr>
                <w:rFonts w:ascii="仿宋" w:eastAsia="仿宋" w:hAnsi="仿宋" w:cs="仿宋_GB2312" w:hint="eastAsia"/>
                <w:sz w:val="24"/>
              </w:rPr>
              <w:t>（如图1）</w:t>
            </w:r>
            <w:r w:rsidR="00F53B5B">
              <w:rPr>
                <w:rFonts w:ascii="仿宋" w:eastAsia="仿宋" w:hAnsi="仿宋" w:cs="仿宋_GB2312" w:hint="eastAsia"/>
                <w:sz w:val="24"/>
              </w:rPr>
              <w:t>。从</w:t>
            </w:r>
            <w:r>
              <w:rPr>
                <w:rFonts w:ascii="仿宋" w:eastAsia="仿宋" w:hAnsi="仿宋" w:cs="仿宋_GB2312" w:hint="eastAsia"/>
                <w:sz w:val="24"/>
              </w:rPr>
              <w:t>2</w:t>
            </w:r>
            <w:r>
              <w:rPr>
                <w:rFonts w:ascii="仿宋" w:eastAsia="仿宋" w:hAnsi="仿宋" w:cs="仿宋_GB2312"/>
                <w:sz w:val="24"/>
              </w:rPr>
              <w:t>007</w:t>
            </w:r>
            <w:r>
              <w:rPr>
                <w:rFonts w:ascii="仿宋" w:eastAsia="仿宋" w:hAnsi="仿宋" w:cs="仿宋_GB2312" w:hint="eastAsia"/>
                <w:sz w:val="24"/>
              </w:rPr>
              <w:t>年就开始采用教、学、做一体化的项目制教学</w:t>
            </w:r>
            <w:r w:rsidR="00F53B5B">
              <w:rPr>
                <w:rFonts w:ascii="仿宋" w:eastAsia="仿宋" w:hAnsi="仿宋" w:cs="仿宋_GB2312" w:hint="eastAsia"/>
                <w:sz w:val="24"/>
              </w:rPr>
              <w:t>，并在</w:t>
            </w:r>
            <w:r>
              <w:rPr>
                <w:rFonts w:ascii="仿宋" w:eastAsia="仿宋" w:hAnsi="仿宋" w:cs="仿宋_GB2312" w:hint="eastAsia"/>
                <w:sz w:val="24"/>
              </w:rPr>
              <w:t>2</w:t>
            </w:r>
            <w:r>
              <w:rPr>
                <w:rFonts w:ascii="仿宋" w:eastAsia="仿宋" w:hAnsi="仿宋" w:cs="仿宋_GB2312"/>
                <w:sz w:val="24"/>
              </w:rPr>
              <w:t>008</w:t>
            </w:r>
            <w:r>
              <w:rPr>
                <w:rFonts w:ascii="仿宋" w:eastAsia="仿宋" w:hAnsi="仿宋" w:cs="仿宋_GB2312" w:hint="eastAsia"/>
                <w:sz w:val="24"/>
              </w:rPr>
              <w:t>年被评为省精品课程，2</w:t>
            </w:r>
            <w:r>
              <w:rPr>
                <w:rFonts w:ascii="仿宋" w:eastAsia="仿宋" w:hAnsi="仿宋" w:cs="仿宋_GB2312"/>
                <w:sz w:val="24"/>
              </w:rPr>
              <w:t>011</w:t>
            </w:r>
            <w:r>
              <w:rPr>
                <w:rFonts w:ascii="仿宋" w:eastAsia="仿宋" w:hAnsi="仿宋" w:cs="仿宋_GB2312" w:hint="eastAsia"/>
                <w:sz w:val="24"/>
              </w:rPr>
              <w:t>年又引入CDIO工程教学模式，</w:t>
            </w:r>
            <w:r>
              <w:rPr>
                <w:rFonts w:ascii="仿宋" w:eastAsia="仿宋" w:hAnsi="仿宋" w:hint="eastAsia"/>
                <w:sz w:val="24"/>
              </w:rPr>
              <w:t>自2014年，团队就开始筹划建立《数字电子技术》课程优质在线资源，</w:t>
            </w:r>
            <w:r w:rsidR="00FB6CB1">
              <w:rPr>
                <w:rFonts w:ascii="仿宋" w:eastAsia="仿宋" w:hAnsi="仿宋" w:hint="eastAsia"/>
                <w:sz w:val="24"/>
              </w:rPr>
              <w:t>希望能</w:t>
            </w:r>
            <w:r>
              <w:rPr>
                <w:rFonts w:ascii="仿宋" w:eastAsia="仿宋" w:hAnsi="仿宋" w:hint="eastAsia"/>
                <w:sz w:val="24"/>
              </w:rPr>
              <w:t>充分利用优质网络资源</w:t>
            </w:r>
            <w:r w:rsidR="008842F9">
              <w:rPr>
                <w:rFonts w:ascii="仿宋" w:eastAsia="仿宋" w:hAnsi="仿宋" w:hint="eastAsia"/>
                <w:sz w:val="24"/>
              </w:rPr>
              <w:t>，与</w:t>
            </w:r>
            <w:r>
              <w:rPr>
                <w:rFonts w:ascii="仿宋" w:eastAsia="仿宋" w:hAnsi="仿宋" w:hint="eastAsia"/>
                <w:sz w:val="24"/>
              </w:rPr>
              <w:t>线下</w:t>
            </w:r>
            <w:r w:rsidR="008842F9">
              <w:rPr>
                <w:rFonts w:ascii="仿宋" w:eastAsia="仿宋" w:hAnsi="仿宋" w:hint="eastAsia"/>
                <w:sz w:val="24"/>
              </w:rPr>
              <w:t>教学手段</w:t>
            </w:r>
            <w:r>
              <w:rPr>
                <w:rFonts w:ascii="仿宋" w:eastAsia="仿宋" w:hAnsi="仿宋" w:hint="eastAsia"/>
                <w:sz w:val="24"/>
              </w:rPr>
              <w:t>有机结合，</w:t>
            </w:r>
            <w:r w:rsidR="00FB6CB1">
              <w:rPr>
                <w:rFonts w:ascii="仿宋" w:eastAsia="仿宋" w:hAnsi="仿宋" w:hint="eastAsia"/>
                <w:sz w:val="24"/>
              </w:rPr>
              <w:t>并开始思考线上线下结合的</w:t>
            </w:r>
            <w:r>
              <w:rPr>
                <w:rFonts w:ascii="仿宋" w:eastAsia="仿宋" w:hAnsi="仿宋" w:hint="eastAsia"/>
                <w:sz w:val="24"/>
              </w:rPr>
              <w:t>课程实施方案。从2016年开始实践线上线下混合式教学模式，具体实施方法为：重新调整课程授课方式、课堂组织形式及课程评价方法等，开展混合式教学改革的研究和实践，</w:t>
            </w:r>
            <w:r w:rsidR="00FB6CB1">
              <w:rPr>
                <w:rFonts w:ascii="仿宋" w:eastAsia="仿宋" w:hAnsi="仿宋" w:hint="eastAsia"/>
                <w:sz w:val="24"/>
              </w:rPr>
              <w:t>既保留</w:t>
            </w:r>
            <w:r>
              <w:rPr>
                <w:rFonts w:ascii="仿宋" w:eastAsia="仿宋" w:hAnsi="仿宋" w:hint="eastAsia"/>
                <w:sz w:val="24"/>
              </w:rPr>
              <w:t>线下教学方式的优势</w:t>
            </w:r>
            <w:r w:rsidR="00FB6CB1">
              <w:rPr>
                <w:rFonts w:ascii="仿宋" w:eastAsia="仿宋" w:hAnsi="仿宋" w:hint="eastAsia"/>
                <w:sz w:val="24"/>
              </w:rPr>
              <w:t>，又尽量发挥线</w:t>
            </w:r>
            <w:r>
              <w:rPr>
                <w:rFonts w:ascii="仿宋" w:eastAsia="仿宋" w:hAnsi="仿宋" w:hint="eastAsia"/>
                <w:sz w:val="24"/>
              </w:rPr>
              <w:t>上微课学习</w:t>
            </w:r>
            <w:r w:rsidR="00FB6CB1">
              <w:rPr>
                <w:rFonts w:ascii="仿宋" w:eastAsia="仿宋" w:hAnsi="仿宋" w:hint="eastAsia"/>
                <w:sz w:val="24"/>
              </w:rPr>
              <w:t>的灵活性</w:t>
            </w:r>
            <w:r>
              <w:rPr>
                <w:rFonts w:ascii="仿宋" w:eastAsia="仿宋" w:hAnsi="仿宋" w:hint="eastAsia"/>
                <w:sz w:val="24"/>
              </w:rPr>
              <w:t>，既发挥教师在线下</w:t>
            </w:r>
            <w:r w:rsidR="008C66D7">
              <w:rPr>
                <w:rFonts w:ascii="仿宋" w:eastAsia="仿宋" w:hAnsi="仿宋" w:hint="eastAsia"/>
                <w:sz w:val="24"/>
              </w:rPr>
              <w:t>对学生兴趣的引导、疑难的疏导、实践的辅导</w:t>
            </w:r>
            <w:r w:rsidR="005B11CF">
              <w:rPr>
                <w:rFonts w:ascii="仿宋" w:eastAsia="仿宋" w:hAnsi="仿宋" w:hint="eastAsia"/>
                <w:sz w:val="24"/>
              </w:rPr>
              <w:t>等</w:t>
            </w:r>
            <w:r>
              <w:rPr>
                <w:rFonts w:ascii="仿宋" w:eastAsia="仿宋" w:hAnsi="仿宋" w:hint="eastAsia"/>
                <w:sz w:val="24"/>
              </w:rPr>
              <w:t>作用，</w:t>
            </w:r>
            <w:r w:rsidR="00FB6CB1">
              <w:rPr>
                <w:rFonts w:ascii="仿宋" w:eastAsia="仿宋" w:hAnsi="仿宋" w:hint="eastAsia"/>
                <w:sz w:val="24"/>
              </w:rPr>
              <w:t>又</w:t>
            </w:r>
            <w:r>
              <w:rPr>
                <w:rFonts w:ascii="仿宋" w:eastAsia="仿宋" w:hAnsi="仿宋" w:hint="eastAsia"/>
                <w:sz w:val="24"/>
              </w:rPr>
              <w:t>发挥学生作为学习主体在线上的主动性和创造性，实现线上线下优势互补，促使课程教学效果进一步提高。课程于2018年</w:t>
            </w:r>
            <w:r w:rsidR="00D86229">
              <w:rPr>
                <w:rFonts w:ascii="仿宋" w:eastAsia="仿宋" w:hAnsi="仿宋" w:hint="eastAsia"/>
                <w:sz w:val="24"/>
              </w:rPr>
              <w:t>被认定为</w:t>
            </w:r>
            <w:r>
              <w:rPr>
                <w:rFonts w:ascii="仿宋" w:eastAsia="仿宋" w:hAnsi="仿宋" w:hint="eastAsia"/>
                <w:sz w:val="24"/>
              </w:rPr>
              <w:t>第一批</w:t>
            </w:r>
            <w:r w:rsidR="00D86229">
              <w:rPr>
                <w:rFonts w:ascii="仿宋" w:eastAsia="仿宋" w:hAnsi="仿宋" w:hint="eastAsia"/>
                <w:sz w:val="24"/>
              </w:rPr>
              <w:t xml:space="preserve"> </w:t>
            </w:r>
            <w:r>
              <w:rPr>
                <w:rFonts w:ascii="仿宋" w:eastAsia="仿宋" w:hAnsi="仿宋" w:hint="eastAsia"/>
                <w:sz w:val="24"/>
              </w:rPr>
              <w:t>“浙江省精品在线开放课程”，至2020年7月，线上已完成8期的开课。</w:t>
            </w:r>
          </w:p>
          <w:p w14:paraId="095E4923" w14:textId="77777777" w:rsidR="0038443A" w:rsidRDefault="0038443A" w:rsidP="0038443A">
            <w:pPr>
              <w:widowControl/>
              <w:jc w:val="center"/>
              <w:rPr>
                <w:rFonts w:ascii="宋体" w:hAnsi="宋体" w:cs="宋体"/>
                <w:kern w:val="0"/>
                <w:sz w:val="24"/>
              </w:rPr>
            </w:pPr>
            <w:r>
              <w:rPr>
                <w:rFonts w:ascii="宋体" w:hAnsi="宋体" w:cs="宋体"/>
                <w:kern w:val="0"/>
                <w:sz w:val="24"/>
              </w:rPr>
              <w:lastRenderedPageBreak/>
              <w:fldChar w:fldCharType="begin"/>
            </w:r>
            <w:r>
              <w:rPr>
                <w:rFonts w:ascii="宋体" w:hAnsi="宋体" w:cs="宋体"/>
                <w:kern w:val="0"/>
                <w:sz w:val="24"/>
              </w:rPr>
              <w:instrText xml:space="preserve"> INCLUDEPICTURE "C:\\Users\\zhangguoqin\\AppData\\Roaming\\Tencent\\Users\\398129841\\QQ\\WinTemp\\RichOle\\8_9I[T{MI)[$`$RK4LA66TS.png" \* MERGEFORMATINET </w:instrText>
            </w:r>
            <w:r>
              <w:rPr>
                <w:rFonts w:ascii="宋体" w:hAnsi="宋体" w:cs="宋体"/>
                <w:kern w:val="0"/>
                <w:sz w:val="24"/>
              </w:rPr>
              <w:fldChar w:fldCharType="separate"/>
            </w:r>
            <w:r w:rsidR="0082645E">
              <w:rPr>
                <w:rFonts w:ascii="宋体" w:hAnsi="宋体" w:cs="宋体"/>
                <w:kern w:val="0"/>
                <w:sz w:val="24"/>
              </w:rPr>
              <w:fldChar w:fldCharType="begin"/>
            </w:r>
            <w:r w:rsidR="0082645E">
              <w:rPr>
                <w:rFonts w:ascii="宋体" w:hAnsi="宋体" w:cs="宋体"/>
                <w:kern w:val="0"/>
                <w:sz w:val="24"/>
              </w:rPr>
              <w:instrText xml:space="preserve"> </w:instrText>
            </w:r>
            <w:r w:rsidR="0082645E">
              <w:rPr>
                <w:rFonts w:ascii="宋体" w:hAnsi="宋体" w:cs="宋体"/>
                <w:kern w:val="0"/>
                <w:sz w:val="24"/>
              </w:rPr>
              <w:instrText>INCLUDEPICTURE  "C:\\Users\\zhangguoqin\\AppData\\Roaming\\Tencent\\Users\\398129841\\QQ\\WinTemp\\</w:instrText>
            </w:r>
            <w:r w:rsidR="0082645E">
              <w:rPr>
                <w:rFonts w:ascii="宋体" w:hAnsi="宋体" w:cs="宋体"/>
                <w:kern w:val="0"/>
                <w:sz w:val="24"/>
              </w:rPr>
              <w:instrText>RichOle\\8_9I[T{MI)[$`$RK4LA66TS.png" \* MERGEFORMATINET</w:instrText>
            </w:r>
            <w:r w:rsidR="0082645E">
              <w:rPr>
                <w:rFonts w:ascii="宋体" w:hAnsi="宋体" w:cs="宋体"/>
                <w:kern w:val="0"/>
                <w:sz w:val="24"/>
              </w:rPr>
              <w:instrText xml:space="preserve"> </w:instrText>
            </w:r>
            <w:r w:rsidR="0082645E">
              <w:rPr>
                <w:rFonts w:ascii="宋体" w:hAnsi="宋体" w:cs="宋体"/>
                <w:kern w:val="0"/>
                <w:sz w:val="24"/>
              </w:rPr>
              <w:fldChar w:fldCharType="separate"/>
            </w:r>
            <w:r w:rsidR="00FA5BD7">
              <w:rPr>
                <w:rFonts w:ascii="宋体" w:hAnsi="宋体" w:cs="宋体"/>
                <w:kern w:val="0"/>
                <w:sz w:val="24"/>
              </w:rPr>
              <w:pict w14:anchorId="356D2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9" o:spid="_x0000_i1025" type="#_x0000_t75" style="width:244.55pt;height:82.2pt;mso-wrap-style:square;mso-position-horizontal-relative:page;mso-position-vertical-relative:page">
                  <v:imagedata r:id="rId18" r:href="rId19"/>
                </v:shape>
              </w:pict>
            </w:r>
            <w:r w:rsidR="0082645E">
              <w:rPr>
                <w:rFonts w:ascii="宋体" w:hAnsi="宋体" w:cs="宋体"/>
                <w:kern w:val="0"/>
                <w:sz w:val="24"/>
              </w:rPr>
              <w:fldChar w:fldCharType="end"/>
            </w:r>
            <w:r>
              <w:rPr>
                <w:rFonts w:ascii="宋体" w:hAnsi="宋体" w:cs="宋体"/>
                <w:kern w:val="0"/>
                <w:sz w:val="24"/>
              </w:rPr>
              <w:fldChar w:fldCharType="end"/>
            </w:r>
          </w:p>
          <w:p w14:paraId="01288C2D" w14:textId="77777777" w:rsidR="0038443A" w:rsidRPr="00E50B15" w:rsidRDefault="0038443A" w:rsidP="0038443A">
            <w:pPr>
              <w:widowControl/>
              <w:jc w:val="center"/>
              <w:rPr>
                <w:rFonts w:ascii="仿宋" w:eastAsia="仿宋" w:hAnsi="仿宋" w:cs="宋体"/>
                <w:kern w:val="0"/>
                <w:szCs w:val="21"/>
              </w:rPr>
            </w:pPr>
            <w:r w:rsidRPr="00E50B15">
              <w:rPr>
                <w:rFonts w:ascii="仿宋" w:eastAsia="仿宋" w:hAnsi="仿宋" w:cs="宋体" w:hint="eastAsia"/>
                <w:kern w:val="0"/>
                <w:szCs w:val="21"/>
              </w:rPr>
              <w:t>图1</w:t>
            </w:r>
            <w:r w:rsidRPr="00E50B15">
              <w:rPr>
                <w:rFonts w:ascii="仿宋" w:eastAsia="仿宋" w:hAnsi="仿宋" w:cs="宋体"/>
                <w:kern w:val="0"/>
                <w:szCs w:val="21"/>
              </w:rPr>
              <w:t xml:space="preserve"> </w:t>
            </w:r>
            <w:r w:rsidRPr="00E50B15">
              <w:rPr>
                <w:rFonts w:ascii="仿宋" w:eastAsia="仿宋" w:hAnsi="仿宋" w:cs="宋体" w:hint="eastAsia"/>
                <w:kern w:val="0"/>
                <w:szCs w:val="21"/>
              </w:rPr>
              <w:t>课程建设发展历程</w:t>
            </w:r>
          </w:p>
          <w:p w14:paraId="0B964044" w14:textId="77777777" w:rsidR="0038443A" w:rsidRDefault="0038443A" w:rsidP="0038443A">
            <w:pPr>
              <w:autoSpaceDE w:val="0"/>
              <w:autoSpaceDN w:val="0"/>
              <w:adjustRightInd w:val="0"/>
              <w:snapToGrid w:val="0"/>
              <w:spacing w:line="360" w:lineRule="auto"/>
              <w:rPr>
                <w:rFonts w:ascii="仿宋" w:eastAsia="仿宋" w:hAnsi="仿宋"/>
                <w:b/>
                <w:bCs/>
                <w:sz w:val="24"/>
              </w:rPr>
            </w:pPr>
            <w:r>
              <w:rPr>
                <w:rFonts w:ascii="仿宋" w:eastAsia="仿宋" w:hAnsi="仿宋" w:hint="eastAsia"/>
                <w:b/>
                <w:bCs/>
                <w:sz w:val="24"/>
              </w:rPr>
              <w:t>2</w:t>
            </w:r>
            <w:r>
              <w:rPr>
                <w:rFonts w:ascii="仿宋" w:eastAsia="仿宋" w:hAnsi="仿宋"/>
                <w:b/>
                <w:bCs/>
                <w:sz w:val="24"/>
              </w:rPr>
              <w:t>.</w:t>
            </w:r>
            <w:r>
              <w:rPr>
                <w:rFonts w:ascii="仿宋" w:eastAsia="仿宋" w:hAnsi="仿宋" w:hint="eastAsia"/>
                <w:b/>
                <w:bCs/>
                <w:sz w:val="24"/>
              </w:rPr>
              <w:t>课程与教学改革要解决的重点问题</w:t>
            </w:r>
          </w:p>
          <w:p w14:paraId="1E2C20BC" w14:textId="266AB433" w:rsidR="0038443A" w:rsidRDefault="0038443A" w:rsidP="0038443A">
            <w:pPr>
              <w:autoSpaceDE w:val="0"/>
              <w:autoSpaceDN w:val="0"/>
              <w:adjustRightInd w:val="0"/>
              <w:snapToGrid w:val="0"/>
              <w:spacing w:line="360" w:lineRule="auto"/>
              <w:ind w:firstLineChars="200" w:firstLine="480"/>
              <w:rPr>
                <w:rFonts w:ascii="仿宋" w:eastAsia="仿宋" w:hAnsi="仿宋"/>
                <w:sz w:val="24"/>
              </w:rPr>
            </w:pPr>
            <w:r>
              <w:rPr>
                <w:rFonts w:ascii="仿宋" w:eastAsia="仿宋" w:hAnsi="仿宋" w:hint="eastAsia"/>
                <w:sz w:val="24"/>
              </w:rPr>
              <w:t>利用线上线下混合式教学，主要解决之前存在的</w:t>
            </w:r>
            <w:r>
              <w:rPr>
                <w:rFonts w:ascii="仿宋" w:eastAsia="仿宋" w:hAnsi="仿宋" w:hint="eastAsia"/>
                <w:b/>
                <w:bCs/>
                <w:sz w:val="24"/>
              </w:rPr>
              <w:t>三方面的问题</w:t>
            </w:r>
            <w:r>
              <w:rPr>
                <w:rFonts w:ascii="仿宋" w:eastAsia="仿宋" w:hAnsi="仿宋" w:hint="eastAsia"/>
                <w:sz w:val="24"/>
              </w:rPr>
              <w:t>：</w:t>
            </w:r>
            <w:r>
              <w:rPr>
                <w:rFonts w:eastAsia="仿宋_GB2312" w:hint="eastAsia"/>
                <w:b/>
                <w:bCs/>
                <w:color w:val="000000"/>
                <w:sz w:val="24"/>
                <w:u w:color="000000"/>
              </w:rPr>
              <w:t>（１）解决</w:t>
            </w:r>
            <w:r w:rsidR="00121CA7">
              <w:rPr>
                <w:rFonts w:eastAsia="仿宋_GB2312" w:hint="eastAsia"/>
                <w:b/>
                <w:bCs/>
                <w:color w:val="000000"/>
                <w:sz w:val="24"/>
                <w:u w:color="000000"/>
              </w:rPr>
              <w:t>课中理论知识的教学过程中学生参与率较低的问题</w:t>
            </w:r>
            <w:r>
              <w:rPr>
                <w:rFonts w:eastAsia="仿宋_GB2312" w:hint="eastAsia"/>
                <w:color w:val="000000"/>
                <w:sz w:val="24"/>
                <w:u w:color="000000"/>
              </w:rPr>
              <w:t>。</w:t>
            </w:r>
            <w:r>
              <w:rPr>
                <w:rFonts w:eastAsia="仿宋_GB2312" w:hint="eastAsia"/>
                <w:b/>
                <w:bCs/>
                <w:color w:val="000000"/>
                <w:sz w:val="24"/>
                <w:u w:color="000000"/>
              </w:rPr>
              <w:t>（２）解决</w:t>
            </w:r>
            <w:r>
              <w:rPr>
                <w:rFonts w:eastAsia="仿宋_GB2312" w:hint="eastAsia"/>
                <w:b/>
                <w:color w:val="000000"/>
                <w:sz w:val="24"/>
                <w:u w:color="000000"/>
              </w:rPr>
              <w:t>学习反馈不及时和课后缺少沟通问题，给学生提供更大的学习自主性</w:t>
            </w:r>
            <w:r>
              <w:rPr>
                <w:rFonts w:eastAsia="仿宋_GB2312" w:hint="eastAsia"/>
                <w:color w:val="000000"/>
                <w:sz w:val="24"/>
                <w:u w:color="000000"/>
              </w:rPr>
              <w:t>。</w:t>
            </w:r>
            <w:r>
              <w:rPr>
                <w:rFonts w:eastAsia="仿宋_GB2312" w:hint="eastAsia"/>
                <w:b/>
                <w:color w:val="000000"/>
                <w:sz w:val="24"/>
                <w:u w:color="000000"/>
              </w:rPr>
              <w:t>（３）进一步促进以“教”为中心向以“学”为中心转变，提高学生学习积极性和创新性。</w:t>
            </w:r>
          </w:p>
          <w:p w14:paraId="1DF09BD6" w14:textId="77777777" w:rsidR="0038443A" w:rsidRDefault="0038443A" w:rsidP="0038443A">
            <w:pPr>
              <w:autoSpaceDE w:val="0"/>
              <w:autoSpaceDN w:val="0"/>
              <w:adjustRightInd w:val="0"/>
              <w:snapToGrid w:val="0"/>
              <w:spacing w:line="360" w:lineRule="auto"/>
              <w:rPr>
                <w:rFonts w:ascii="仿宋" w:eastAsia="仿宋" w:hAnsi="仿宋"/>
                <w:b/>
                <w:bCs/>
                <w:sz w:val="24"/>
              </w:rPr>
            </w:pPr>
            <w:r>
              <w:rPr>
                <w:rFonts w:ascii="仿宋" w:eastAsia="仿宋" w:hAnsi="仿宋" w:hint="eastAsia"/>
                <w:b/>
                <w:bCs/>
                <w:sz w:val="24"/>
              </w:rPr>
              <w:t>3</w:t>
            </w:r>
            <w:r>
              <w:rPr>
                <w:rFonts w:ascii="仿宋" w:eastAsia="仿宋" w:hAnsi="仿宋"/>
                <w:b/>
                <w:bCs/>
                <w:sz w:val="24"/>
              </w:rPr>
              <w:t>.</w:t>
            </w:r>
            <w:r>
              <w:rPr>
                <w:rFonts w:ascii="仿宋" w:eastAsia="仿宋" w:hAnsi="仿宋" w:hint="eastAsia"/>
                <w:b/>
                <w:bCs/>
                <w:sz w:val="24"/>
              </w:rPr>
              <w:t>课程教学实施</w:t>
            </w:r>
          </w:p>
          <w:p w14:paraId="3297202C" w14:textId="77777777" w:rsidR="0038443A" w:rsidRDefault="0038443A" w:rsidP="0038443A">
            <w:pPr>
              <w:autoSpaceDE w:val="0"/>
              <w:autoSpaceDN w:val="0"/>
              <w:adjustRightInd w:val="0"/>
              <w:snapToGrid w:val="0"/>
              <w:spacing w:line="360" w:lineRule="auto"/>
              <w:ind w:firstLineChars="200" w:firstLine="480"/>
              <w:rPr>
                <w:rFonts w:ascii="仿宋" w:eastAsia="仿宋" w:hAnsi="仿宋"/>
                <w:sz w:val="24"/>
              </w:rPr>
            </w:pPr>
            <w:r>
              <w:rPr>
                <w:rFonts w:ascii="仿宋" w:eastAsia="仿宋" w:hAnsi="仿宋" w:hint="eastAsia"/>
                <w:sz w:val="24"/>
              </w:rPr>
              <w:t>混合式教学的实施大致按照“课前”、“课中”和“课后”三个阶段来逐步开展，</w:t>
            </w:r>
            <w:r>
              <w:rPr>
                <w:rFonts w:ascii="仿宋" w:eastAsia="仿宋" w:hAnsi="仿宋" w:hint="eastAsia"/>
                <w:b/>
                <w:bCs/>
                <w:sz w:val="24"/>
              </w:rPr>
              <w:t>三阶段式的混合式教学实施流程</w:t>
            </w:r>
            <w:r>
              <w:rPr>
                <w:rFonts w:ascii="仿宋" w:eastAsia="仿宋" w:hAnsi="仿宋" w:hint="eastAsia"/>
                <w:sz w:val="24"/>
              </w:rPr>
              <w:t>，如图</w:t>
            </w:r>
            <w:r>
              <w:rPr>
                <w:rFonts w:ascii="仿宋" w:eastAsia="仿宋" w:hAnsi="仿宋"/>
                <w:sz w:val="24"/>
              </w:rPr>
              <w:t>2</w:t>
            </w:r>
            <w:r>
              <w:rPr>
                <w:rFonts w:ascii="仿宋" w:eastAsia="仿宋" w:hAnsi="仿宋" w:hint="eastAsia"/>
                <w:sz w:val="24"/>
              </w:rPr>
              <w:t>所示。</w:t>
            </w:r>
          </w:p>
          <w:p w14:paraId="6AB9F563" w14:textId="17D2B535" w:rsidR="0038443A" w:rsidRDefault="0038443A" w:rsidP="0038443A">
            <w:pPr>
              <w:autoSpaceDE w:val="0"/>
              <w:autoSpaceDN w:val="0"/>
              <w:adjustRightInd w:val="0"/>
              <w:snapToGrid w:val="0"/>
              <w:spacing w:line="360" w:lineRule="auto"/>
              <w:ind w:firstLineChars="200" w:firstLine="480"/>
              <w:rPr>
                <w:rFonts w:ascii="仿宋" w:eastAsia="仿宋" w:hAnsi="仿宋"/>
                <w:sz w:val="24"/>
              </w:rPr>
            </w:pPr>
            <w:r>
              <w:rPr>
                <w:rFonts w:ascii="仿宋" w:eastAsia="仿宋" w:hAnsi="仿宋"/>
                <w:noProof/>
                <w:sz w:val="24"/>
              </w:rPr>
              <w:drawing>
                <wp:inline distT="0" distB="0" distL="0" distR="0" wp14:anchorId="36DE917C" wp14:editId="2B526C5D">
                  <wp:extent cx="4111995" cy="1760303"/>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7098" cy="1766769"/>
                          </a:xfrm>
                          <a:prstGeom prst="rect">
                            <a:avLst/>
                          </a:prstGeom>
                          <a:noFill/>
                          <a:ln>
                            <a:noFill/>
                          </a:ln>
                        </pic:spPr>
                      </pic:pic>
                    </a:graphicData>
                  </a:graphic>
                </wp:inline>
              </w:drawing>
            </w:r>
          </w:p>
          <w:p w14:paraId="7B07BE66" w14:textId="26945C83" w:rsidR="0038443A" w:rsidRPr="00E50B15" w:rsidRDefault="0038443A" w:rsidP="0038443A">
            <w:pPr>
              <w:autoSpaceDE w:val="0"/>
              <w:autoSpaceDN w:val="0"/>
              <w:adjustRightInd w:val="0"/>
              <w:snapToGrid w:val="0"/>
              <w:spacing w:line="360" w:lineRule="auto"/>
              <w:ind w:firstLineChars="200" w:firstLine="420"/>
              <w:jc w:val="center"/>
              <w:rPr>
                <w:rFonts w:ascii="仿宋" w:eastAsia="仿宋" w:hAnsi="仿宋"/>
                <w:szCs w:val="21"/>
              </w:rPr>
            </w:pPr>
            <w:r w:rsidRPr="00E50B15">
              <w:rPr>
                <w:rFonts w:ascii="仿宋" w:eastAsia="仿宋" w:hAnsi="仿宋" w:hint="eastAsia"/>
                <w:szCs w:val="21"/>
              </w:rPr>
              <w:t>图</w:t>
            </w:r>
            <w:r w:rsidRPr="00E50B15">
              <w:rPr>
                <w:rFonts w:ascii="仿宋" w:eastAsia="仿宋" w:hAnsi="仿宋"/>
                <w:szCs w:val="21"/>
              </w:rPr>
              <w:t xml:space="preserve">2 </w:t>
            </w:r>
            <w:r w:rsidRPr="00E50B15">
              <w:rPr>
                <w:rFonts w:ascii="仿宋" w:eastAsia="仿宋" w:hAnsi="仿宋" w:hint="eastAsia"/>
                <w:szCs w:val="21"/>
              </w:rPr>
              <w:t>混合式教学实施流程图</w:t>
            </w:r>
          </w:p>
          <w:p w14:paraId="73205912" w14:textId="77777777" w:rsidR="0038443A" w:rsidRDefault="0038443A" w:rsidP="0038443A">
            <w:pPr>
              <w:snapToGrid w:val="0"/>
              <w:spacing w:line="360" w:lineRule="auto"/>
              <w:rPr>
                <w:rFonts w:ascii="仿宋" w:eastAsia="仿宋" w:hAnsi="仿宋"/>
                <w:b/>
                <w:bCs/>
                <w:sz w:val="24"/>
              </w:rPr>
            </w:pPr>
            <w:r>
              <w:rPr>
                <w:rFonts w:ascii="仿宋" w:eastAsia="仿宋" w:hAnsi="仿宋" w:hint="eastAsia"/>
                <w:b/>
                <w:bCs/>
                <w:sz w:val="24"/>
              </w:rPr>
              <w:t>4</w:t>
            </w:r>
            <w:r>
              <w:rPr>
                <w:rFonts w:ascii="仿宋" w:eastAsia="仿宋" w:hAnsi="仿宋"/>
                <w:b/>
                <w:bCs/>
                <w:sz w:val="24"/>
              </w:rPr>
              <w:t>.</w:t>
            </w:r>
            <w:r>
              <w:rPr>
                <w:rFonts w:ascii="仿宋" w:eastAsia="仿宋" w:hAnsi="仿宋" w:hint="eastAsia"/>
                <w:b/>
                <w:bCs/>
                <w:sz w:val="24"/>
              </w:rPr>
              <w:t>课程成绩评定方式</w:t>
            </w:r>
          </w:p>
          <w:p w14:paraId="718D6D38" w14:textId="6F3BBF87" w:rsidR="00610644" w:rsidRDefault="0038443A" w:rsidP="00BB2E85">
            <w:pPr>
              <w:snapToGrid w:val="0"/>
              <w:spacing w:line="360" w:lineRule="auto"/>
              <w:ind w:firstLineChars="200" w:firstLine="482"/>
              <w:rPr>
                <w:rFonts w:ascii="仿宋" w:eastAsia="仿宋" w:hAnsi="仿宋"/>
                <w:sz w:val="24"/>
              </w:rPr>
            </w:pPr>
            <w:r>
              <w:rPr>
                <w:rFonts w:ascii="仿宋" w:eastAsia="仿宋" w:hAnsi="仿宋" w:hint="eastAsia"/>
                <w:b/>
                <w:bCs/>
                <w:sz w:val="24"/>
              </w:rPr>
              <w:t>建立了与混合式教学实施方案同步的课程评价机制。</w:t>
            </w:r>
            <w:r>
              <w:rPr>
                <w:rFonts w:ascii="仿宋" w:eastAsia="仿宋" w:hAnsi="仿宋" w:hint="eastAsia"/>
                <w:sz w:val="24"/>
              </w:rPr>
              <w:t>在考核中体现学生的“知识、技能和态度”，体现线上和线下的学习情况，体现过程考核和总结性考核的平衡（如表</w:t>
            </w:r>
            <w:r w:rsidR="00610644">
              <w:rPr>
                <w:rFonts w:ascii="仿宋" w:eastAsia="仿宋" w:hAnsi="仿宋"/>
                <w:sz w:val="24"/>
              </w:rPr>
              <w:t>2</w:t>
            </w:r>
            <w:r>
              <w:rPr>
                <w:rFonts w:ascii="仿宋" w:eastAsia="仿宋" w:hAnsi="仿宋" w:hint="eastAsia"/>
                <w:sz w:val="24"/>
              </w:rPr>
              <w:t>所示）。</w:t>
            </w:r>
          </w:p>
          <w:p w14:paraId="6F02712F" w14:textId="622F952D" w:rsidR="0038443A" w:rsidRPr="00BB2E85" w:rsidRDefault="00610644" w:rsidP="00610644">
            <w:pPr>
              <w:snapToGrid w:val="0"/>
              <w:spacing w:line="360" w:lineRule="auto"/>
              <w:ind w:firstLineChars="200" w:firstLine="480"/>
              <w:jc w:val="center"/>
              <w:rPr>
                <w:rFonts w:ascii="仿宋" w:eastAsia="仿宋" w:hAnsi="仿宋"/>
                <w:szCs w:val="21"/>
              </w:rPr>
            </w:pPr>
            <w:r w:rsidRPr="00BB2E85">
              <w:rPr>
                <w:rFonts w:ascii="仿宋" w:eastAsia="仿宋" w:hAnsi="仿宋"/>
                <w:noProof/>
                <w:sz w:val="24"/>
              </w:rPr>
              <w:drawing>
                <wp:anchor distT="0" distB="0" distL="114300" distR="114300" simplePos="0" relativeHeight="251695616" behindDoc="1" locked="0" layoutInCell="1" allowOverlap="1" wp14:anchorId="53658C71" wp14:editId="3D878662">
                  <wp:simplePos x="0" y="0"/>
                  <wp:positionH relativeFrom="column">
                    <wp:posOffset>1790700</wp:posOffset>
                  </wp:positionH>
                  <wp:positionV relativeFrom="paragraph">
                    <wp:posOffset>276860</wp:posOffset>
                  </wp:positionV>
                  <wp:extent cx="1794510" cy="1487805"/>
                  <wp:effectExtent l="0" t="0" r="0" b="0"/>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94510" cy="1487805"/>
                          </a:xfrm>
                          <a:prstGeom prst="rect">
                            <a:avLst/>
                          </a:prstGeom>
                        </pic:spPr>
                      </pic:pic>
                    </a:graphicData>
                  </a:graphic>
                  <wp14:sizeRelH relativeFrom="page">
                    <wp14:pctWidth>0</wp14:pctWidth>
                  </wp14:sizeRelH>
                  <wp14:sizeRelV relativeFrom="page">
                    <wp14:pctHeight>0</wp14:pctHeight>
                  </wp14:sizeRelV>
                </wp:anchor>
              </w:drawing>
            </w:r>
            <w:r w:rsidR="00BB2E85" w:rsidRPr="00BB2E85">
              <w:rPr>
                <w:rFonts w:ascii="仿宋" w:eastAsia="仿宋" w:hAnsi="仿宋" w:hint="eastAsia"/>
                <w:szCs w:val="21"/>
              </w:rPr>
              <w:t>表</w:t>
            </w:r>
            <w:r>
              <w:rPr>
                <w:rFonts w:ascii="仿宋" w:eastAsia="仿宋" w:hAnsi="仿宋"/>
                <w:szCs w:val="21"/>
              </w:rPr>
              <w:t>2</w:t>
            </w:r>
            <w:r w:rsidR="00BB2E85" w:rsidRPr="00BB2E85">
              <w:rPr>
                <w:rFonts w:ascii="仿宋" w:eastAsia="仿宋" w:hAnsi="仿宋"/>
                <w:szCs w:val="21"/>
              </w:rPr>
              <w:t xml:space="preserve"> </w:t>
            </w:r>
            <w:r w:rsidR="00BB2E85" w:rsidRPr="00BB2E85">
              <w:rPr>
                <w:rFonts w:ascii="仿宋" w:eastAsia="仿宋" w:hAnsi="仿宋" w:hint="eastAsia"/>
                <w:szCs w:val="21"/>
              </w:rPr>
              <w:t>电类基础课程混合式教学质量评价体系</w:t>
            </w:r>
          </w:p>
          <w:p w14:paraId="4BBD161A" w14:textId="132045EF" w:rsidR="0038443A" w:rsidRDefault="0038443A" w:rsidP="0038443A">
            <w:pPr>
              <w:adjustRightInd w:val="0"/>
              <w:snapToGrid w:val="0"/>
              <w:spacing w:line="360" w:lineRule="auto"/>
              <w:ind w:firstLineChars="197" w:firstLine="473"/>
              <w:rPr>
                <w:rFonts w:ascii="仿宋" w:eastAsia="仿宋" w:hAnsi="仿宋"/>
                <w:sz w:val="24"/>
              </w:rPr>
            </w:pPr>
            <w:r>
              <w:rPr>
                <w:rFonts w:ascii="仿宋" w:eastAsia="仿宋" w:hAnsi="仿宋" w:hint="eastAsia"/>
                <w:sz w:val="24"/>
              </w:rPr>
              <w:lastRenderedPageBreak/>
              <w:t>总评成绩＝</w:t>
            </w:r>
            <w:r w:rsidR="00BB2E85">
              <w:rPr>
                <w:rFonts w:ascii="仿宋" w:eastAsia="仿宋" w:hAnsi="仿宋" w:hint="eastAsia"/>
                <w:sz w:val="24"/>
              </w:rPr>
              <w:t>学习</w:t>
            </w:r>
            <w:r>
              <w:rPr>
                <w:rFonts w:ascii="仿宋" w:eastAsia="仿宋" w:hAnsi="仿宋" w:hint="eastAsia"/>
                <w:sz w:val="24"/>
              </w:rPr>
              <w:t>平台成绩*</w:t>
            </w:r>
            <w:r w:rsidR="00671D1D">
              <w:rPr>
                <w:rFonts w:ascii="仿宋" w:eastAsia="仿宋" w:hAnsi="仿宋"/>
                <w:sz w:val="24"/>
              </w:rPr>
              <w:t>20</w:t>
            </w:r>
            <w:r>
              <w:rPr>
                <w:rFonts w:ascii="仿宋" w:eastAsia="仿宋" w:hAnsi="仿宋" w:hint="eastAsia"/>
                <w:sz w:val="24"/>
              </w:rPr>
              <w:t>%+期末考成绩*</w:t>
            </w:r>
            <w:r w:rsidR="0081611B">
              <w:rPr>
                <w:rFonts w:ascii="仿宋" w:eastAsia="仿宋" w:hAnsi="仿宋"/>
                <w:sz w:val="24"/>
              </w:rPr>
              <w:t>45</w:t>
            </w:r>
            <w:r>
              <w:rPr>
                <w:rFonts w:ascii="仿宋" w:eastAsia="仿宋" w:hAnsi="仿宋" w:hint="eastAsia"/>
                <w:sz w:val="24"/>
              </w:rPr>
              <w:t>%+平时成绩*10%+</w:t>
            </w:r>
            <w:r w:rsidR="001B06E2">
              <w:rPr>
                <w:rFonts w:ascii="仿宋" w:eastAsia="仿宋" w:hAnsi="仿宋" w:hint="eastAsia"/>
                <w:sz w:val="24"/>
              </w:rPr>
              <w:t>综合项目（电子小制作）</w:t>
            </w:r>
            <w:r>
              <w:rPr>
                <w:rFonts w:ascii="仿宋" w:eastAsia="仿宋" w:hAnsi="仿宋" w:hint="eastAsia"/>
                <w:sz w:val="24"/>
              </w:rPr>
              <w:t>*15%+测试（实验）及报告成绩*10%+创新成绩。</w:t>
            </w:r>
          </w:p>
          <w:p w14:paraId="3005D15E" w14:textId="226123EE" w:rsidR="0038443A" w:rsidRDefault="0038443A" w:rsidP="0038443A">
            <w:pPr>
              <w:spacing w:line="360" w:lineRule="auto"/>
              <w:ind w:firstLineChars="200" w:firstLine="480"/>
              <w:rPr>
                <w:rFonts w:ascii="仿宋" w:eastAsia="仿宋" w:hAnsi="仿宋"/>
                <w:sz w:val="24"/>
              </w:rPr>
            </w:pPr>
            <w:r>
              <w:rPr>
                <w:rFonts w:ascii="仿宋" w:eastAsia="仿宋" w:hAnsi="仿宋" w:hint="eastAsia"/>
                <w:sz w:val="24"/>
              </w:rPr>
              <w:t>线上成绩包括两部分：一部分是在线学习平台上的成绩，一部分是</w:t>
            </w:r>
            <w:r w:rsidR="005E7676">
              <w:rPr>
                <w:rFonts w:ascii="仿宋" w:eastAsia="仿宋" w:hAnsi="仿宋" w:hint="eastAsia"/>
                <w:sz w:val="24"/>
              </w:rPr>
              <w:t>实时互动工具—</w:t>
            </w:r>
            <w:r>
              <w:rPr>
                <w:rFonts w:ascii="仿宋" w:eastAsia="仿宋" w:hAnsi="仿宋" w:hint="eastAsia"/>
                <w:sz w:val="24"/>
              </w:rPr>
              <w:t>学习通上在线成绩，总共</w:t>
            </w:r>
            <w:r w:rsidR="0081611B">
              <w:rPr>
                <w:rFonts w:ascii="仿宋" w:eastAsia="仿宋" w:hAnsi="仿宋" w:hint="eastAsia"/>
                <w:sz w:val="24"/>
              </w:rPr>
              <w:t>占</w:t>
            </w:r>
            <w:r w:rsidR="0081611B">
              <w:rPr>
                <w:rFonts w:ascii="仿宋" w:eastAsia="仿宋" w:hAnsi="仿宋"/>
                <w:sz w:val="24"/>
              </w:rPr>
              <w:t>30</w:t>
            </w:r>
            <w:r>
              <w:rPr>
                <w:rFonts w:ascii="仿宋" w:eastAsia="仿宋" w:hAnsi="仿宋" w:hint="eastAsia"/>
                <w:sz w:val="24"/>
              </w:rPr>
              <w:t>%。总体</w:t>
            </w:r>
            <w:r w:rsidR="005E7676">
              <w:rPr>
                <w:rFonts w:ascii="仿宋" w:eastAsia="仿宋" w:hAnsi="仿宋" w:hint="eastAsia"/>
                <w:sz w:val="24"/>
              </w:rPr>
              <w:t>看，学生们喜欢“做中学”，对知识的应用感兴趣，认同项目制教学，特别是从选题、购买元件、焊接调制、完成小产品进行实物演示很感兴趣。所以，相对期末理论考试，</w:t>
            </w:r>
            <w:r>
              <w:rPr>
                <w:rFonts w:ascii="仿宋" w:eastAsia="仿宋" w:hAnsi="仿宋" w:hint="eastAsia"/>
                <w:sz w:val="24"/>
              </w:rPr>
              <w:t>实训操作和</w:t>
            </w:r>
            <w:r w:rsidR="005E7676">
              <w:rPr>
                <w:rFonts w:ascii="仿宋" w:eastAsia="仿宋" w:hAnsi="仿宋" w:hint="eastAsia"/>
                <w:sz w:val="24"/>
              </w:rPr>
              <w:t>综合项目</w:t>
            </w:r>
            <w:r>
              <w:rPr>
                <w:rFonts w:ascii="仿宋" w:eastAsia="仿宋" w:hAnsi="仿宋" w:hint="eastAsia"/>
                <w:sz w:val="24"/>
              </w:rPr>
              <w:t>部分成绩比较高</w:t>
            </w:r>
            <w:r w:rsidR="005E7676">
              <w:rPr>
                <w:rFonts w:ascii="仿宋" w:eastAsia="仿宋" w:hAnsi="仿宋" w:hint="eastAsia"/>
                <w:sz w:val="24"/>
              </w:rPr>
              <w:t>。</w:t>
            </w:r>
            <w:r>
              <w:rPr>
                <w:rFonts w:ascii="仿宋" w:eastAsia="仿宋" w:hAnsi="仿宋" w:hint="eastAsia"/>
                <w:sz w:val="24"/>
              </w:rPr>
              <w:t>线上</w:t>
            </w:r>
            <w:r w:rsidR="005E7676">
              <w:rPr>
                <w:rFonts w:ascii="仿宋" w:eastAsia="仿宋" w:hAnsi="仿宋" w:hint="eastAsia"/>
                <w:sz w:val="24"/>
              </w:rPr>
              <w:t>平台能实时看到学习结果，所以</w:t>
            </w:r>
            <w:r w:rsidR="00AD5A7D">
              <w:rPr>
                <w:rFonts w:ascii="仿宋" w:eastAsia="仿宋" w:hAnsi="仿宋" w:hint="eastAsia"/>
                <w:sz w:val="24"/>
              </w:rPr>
              <w:t>线上</w:t>
            </w:r>
            <w:r w:rsidR="005E7676">
              <w:rPr>
                <w:rFonts w:ascii="仿宋" w:eastAsia="仿宋" w:hAnsi="仿宋" w:hint="eastAsia"/>
                <w:sz w:val="24"/>
              </w:rPr>
              <w:t>学习</w:t>
            </w:r>
            <w:r>
              <w:rPr>
                <w:rFonts w:ascii="仿宋" w:eastAsia="仿宋" w:hAnsi="仿宋" w:hint="eastAsia"/>
                <w:sz w:val="24"/>
              </w:rPr>
              <w:t>任务也完成</w:t>
            </w:r>
            <w:r w:rsidR="005E7676">
              <w:rPr>
                <w:rFonts w:ascii="仿宋" w:eastAsia="仿宋" w:hAnsi="仿宋" w:hint="eastAsia"/>
                <w:sz w:val="24"/>
              </w:rPr>
              <w:t>的比</w:t>
            </w:r>
            <w:r>
              <w:rPr>
                <w:rFonts w:ascii="仿宋" w:eastAsia="仿宋" w:hAnsi="仿宋" w:hint="eastAsia"/>
                <w:sz w:val="24"/>
              </w:rPr>
              <w:t>较好。</w:t>
            </w:r>
          </w:p>
          <w:p w14:paraId="6A3DC888" w14:textId="77777777" w:rsidR="0038443A" w:rsidRDefault="0038443A" w:rsidP="0038443A">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w:t>
            </w:r>
            <w:r>
              <w:rPr>
                <w:rFonts w:ascii="仿宋" w:eastAsia="仿宋" w:hAnsi="仿宋" w:hint="eastAsia"/>
                <w:b/>
                <w:bCs/>
                <w:sz w:val="24"/>
              </w:rPr>
              <w:t>改革成效</w:t>
            </w:r>
          </w:p>
          <w:p w14:paraId="5F42EAE3" w14:textId="77777777" w:rsidR="0038443A" w:rsidRDefault="0038443A" w:rsidP="0038443A">
            <w:pPr>
              <w:spacing w:line="360" w:lineRule="auto"/>
              <w:rPr>
                <w:rFonts w:ascii="仿宋_GB2312" w:eastAsia="仿宋_GB2312" w:hAnsi="仿宋"/>
                <w:b/>
                <w:sz w:val="24"/>
              </w:rPr>
            </w:pPr>
            <w:r>
              <w:rPr>
                <w:rFonts w:ascii="仿宋_GB2312" w:eastAsia="仿宋_GB2312" w:hAnsi="仿宋" w:hint="eastAsia"/>
                <w:b/>
                <w:sz w:val="24"/>
              </w:rPr>
              <w:t>5</w:t>
            </w:r>
            <w:r>
              <w:rPr>
                <w:rFonts w:ascii="仿宋_GB2312" w:eastAsia="仿宋_GB2312" w:hAnsi="仿宋"/>
                <w:b/>
                <w:sz w:val="24"/>
              </w:rPr>
              <w:t>.1</w:t>
            </w:r>
            <w:r>
              <w:rPr>
                <w:rFonts w:ascii="仿宋_GB2312" w:eastAsia="仿宋_GB2312" w:hAnsi="仿宋" w:hint="eastAsia"/>
                <w:b/>
                <w:sz w:val="24"/>
              </w:rPr>
              <w:t>人才培养质量有明显提高</w:t>
            </w:r>
          </w:p>
          <w:p w14:paraId="2539EC5F" w14:textId="61BCC857" w:rsidR="0038443A" w:rsidRDefault="0038443A" w:rsidP="0038443A">
            <w:pPr>
              <w:spacing w:line="360" w:lineRule="auto"/>
              <w:ind w:firstLineChars="200" w:firstLine="482"/>
              <w:rPr>
                <w:rFonts w:ascii="仿宋_GB2312" w:eastAsia="仿宋_GB2312" w:hAnsi="仿宋"/>
                <w:bCs/>
                <w:sz w:val="24"/>
              </w:rPr>
            </w:pPr>
            <w:r>
              <w:rPr>
                <w:rFonts w:ascii="仿宋_GB2312" w:eastAsia="仿宋_GB2312" w:hAnsi="仿宋" w:hint="eastAsia"/>
                <w:b/>
                <w:sz w:val="24"/>
              </w:rPr>
              <w:t>（1）学生各类科技竞赛获奖人数明显提高</w:t>
            </w:r>
            <w:r>
              <w:rPr>
                <w:rFonts w:ascii="仿宋_GB2312" w:eastAsia="仿宋_GB2312" w:hAnsi="仿宋" w:hint="eastAsia"/>
                <w:bCs/>
                <w:sz w:val="24"/>
              </w:rPr>
              <w:t>：2016年，第一次在各</w:t>
            </w:r>
            <w:r w:rsidR="001967C8">
              <w:rPr>
                <w:rFonts w:ascii="仿宋_GB2312" w:eastAsia="仿宋_GB2312" w:hAnsi="仿宋" w:hint="eastAsia"/>
                <w:bCs/>
                <w:sz w:val="24"/>
              </w:rPr>
              <w:t>类</w:t>
            </w:r>
            <w:r>
              <w:rPr>
                <w:rFonts w:ascii="仿宋_GB2312" w:eastAsia="仿宋_GB2312" w:hAnsi="仿宋" w:hint="eastAsia"/>
                <w:bCs/>
                <w:sz w:val="24"/>
              </w:rPr>
              <w:t>省大学生一级学科竞赛，如省大学生电子设计竞赛、省“互联网”创新创业大赛、省大学</w:t>
            </w:r>
            <w:r w:rsidR="001967C8">
              <w:rPr>
                <w:rFonts w:ascii="仿宋_GB2312" w:eastAsia="仿宋_GB2312" w:hAnsi="仿宋" w:hint="eastAsia"/>
                <w:bCs/>
                <w:sz w:val="24"/>
              </w:rPr>
              <w:t>生</w:t>
            </w:r>
            <w:r>
              <w:rPr>
                <w:rFonts w:ascii="仿宋_GB2312" w:eastAsia="仿宋_GB2312" w:hAnsi="仿宋" w:hint="eastAsia"/>
                <w:bCs/>
                <w:sz w:val="24"/>
              </w:rPr>
              <w:t>汽车竞赛中获奖，之后，每年都有学生在各类一级学科竞赛中获奖，尤其是2018</w:t>
            </w:r>
            <w:r w:rsidR="00A62135">
              <w:rPr>
                <w:rFonts w:ascii="仿宋_GB2312" w:eastAsia="仿宋_GB2312" w:hAnsi="仿宋" w:hint="eastAsia"/>
                <w:bCs/>
                <w:sz w:val="24"/>
              </w:rPr>
              <w:t>、</w:t>
            </w:r>
            <w:r>
              <w:rPr>
                <w:rFonts w:ascii="仿宋_GB2312" w:eastAsia="仿宋_GB2312" w:hAnsi="仿宋" w:hint="eastAsia"/>
                <w:bCs/>
                <w:sz w:val="24"/>
              </w:rPr>
              <w:t>2019年获奖数量明显提高。</w:t>
            </w:r>
            <w:r>
              <w:rPr>
                <w:rFonts w:ascii="仿宋_GB2312" w:eastAsia="仿宋_GB2312" w:hAnsi="仿宋"/>
                <w:bCs/>
                <w:sz w:val="24"/>
              </w:rPr>
              <w:t xml:space="preserve"> </w:t>
            </w:r>
          </w:p>
          <w:p w14:paraId="3A2DAD30" w14:textId="1B0A5DBA" w:rsidR="0038443A" w:rsidRDefault="0038443A" w:rsidP="0038443A">
            <w:pPr>
              <w:spacing w:line="360" w:lineRule="auto"/>
              <w:ind w:firstLineChars="200" w:firstLine="482"/>
              <w:rPr>
                <w:rFonts w:ascii="仿宋_GB2312" w:eastAsia="仿宋_GB2312" w:hAnsi="仿宋"/>
                <w:bCs/>
                <w:sz w:val="24"/>
              </w:rPr>
            </w:pPr>
            <w:r>
              <w:rPr>
                <w:rFonts w:ascii="仿宋_GB2312" w:eastAsia="仿宋_GB2312" w:hAnsi="仿宋" w:hint="eastAsia"/>
                <w:b/>
                <w:sz w:val="24"/>
              </w:rPr>
              <w:t>（2）学生参加各类学科项目的人数明显增</w:t>
            </w:r>
            <w:r w:rsidR="00A62135">
              <w:rPr>
                <w:rFonts w:ascii="仿宋_GB2312" w:eastAsia="仿宋_GB2312" w:hAnsi="仿宋" w:hint="eastAsia"/>
                <w:b/>
                <w:sz w:val="24"/>
              </w:rPr>
              <w:t>加</w:t>
            </w:r>
            <w:r>
              <w:rPr>
                <w:rFonts w:ascii="仿宋_GB2312" w:eastAsia="仿宋_GB2312" w:hAnsi="仿宋" w:hint="eastAsia"/>
                <w:bCs/>
                <w:sz w:val="24"/>
              </w:rPr>
              <w:t>：以大学生创新创业项目为例，2014年，学生立项2项；2015年学生立项3项，2016-2019年共22项。学生参加项目的人数明显增加。</w:t>
            </w:r>
          </w:p>
          <w:p w14:paraId="0559D884" w14:textId="7CB94694" w:rsidR="0038443A" w:rsidRDefault="0038443A" w:rsidP="0038443A">
            <w:pPr>
              <w:spacing w:line="360" w:lineRule="auto"/>
              <w:ind w:firstLineChars="200" w:firstLine="482"/>
              <w:rPr>
                <w:rFonts w:ascii="仿宋_GB2312" w:eastAsia="仿宋_GB2312" w:hAnsi="仿宋"/>
                <w:bCs/>
                <w:sz w:val="24"/>
              </w:rPr>
            </w:pPr>
            <w:r>
              <w:rPr>
                <w:rFonts w:ascii="仿宋_GB2312" w:eastAsia="仿宋_GB2312" w:hAnsi="仿宋" w:hint="eastAsia"/>
                <w:b/>
                <w:sz w:val="24"/>
              </w:rPr>
              <w:t>（3）学生的论文成果和专利成果明显增</w:t>
            </w:r>
            <w:r w:rsidR="00A62135">
              <w:rPr>
                <w:rFonts w:ascii="仿宋_GB2312" w:eastAsia="仿宋_GB2312" w:hAnsi="仿宋" w:hint="eastAsia"/>
                <w:b/>
                <w:sz w:val="24"/>
              </w:rPr>
              <w:t>加</w:t>
            </w:r>
            <w:r w:rsidRPr="00A62135">
              <w:rPr>
                <w:rFonts w:ascii="仿宋_GB2312" w:eastAsia="仿宋_GB2312" w:hAnsi="仿宋" w:hint="eastAsia"/>
                <w:bCs/>
                <w:sz w:val="24"/>
              </w:rPr>
              <w:t>：2016-2019年</w:t>
            </w:r>
            <w:r>
              <w:rPr>
                <w:rFonts w:ascii="仿宋_GB2312" w:eastAsia="仿宋_GB2312" w:hAnsi="仿宋" w:hint="eastAsia"/>
                <w:bCs/>
                <w:sz w:val="24"/>
              </w:rPr>
              <w:t>以学生为第一作者的论文数明显增加，共为14篇，</w:t>
            </w:r>
            <w:r w:rsidR="00A62135">
              <w:rPr>
                <w:rFonts w:ascii="仿宋_GB2312" w:eastAsia="仿宋_GB2312" w:hAnsi="仿宋" w:hint="eastAsia"/>
                <w:bCs/>
                <w:sz w:val="24"/>
              </w:rPr>
              <w:t>指导学生申请的</w:t>
            </w:r>
            <w:r>
              <w:rPr>
                <w:rFonts w:ascii="仿宋_GB2312" w:eastAsia="仿宋_GB2312" w:hAnsi="仿宋" w:hint="eastAsia"/>
                <w:bCs/>
                <w:sz w:val="24"/>
              </w:rPr>
              <w:t>发明专利和实用新型专利明显增加，共35项。</w:t>
            </w:r>
          </w:p>
          <w:p w14:paraId="62D3FDC4" w14:textId="76677601" w:rsidR="0038443A" w:rsidRDefault="0038443A" w:rsidP="0038443A">
            <w:pPr>
              <w:spacing w:line="360" w:lineRule="auto"/>
              <w:rPr>
                <w:rFonts w:ascii="仿宋_GB2312" w:eastAsia="仿宋_GB2312" w:hAnsi="仿宋"/>
                <w:b/>
                <w:sz w:val="24"/>
              </w:rPr>
            </w:pPr>
            <w:r>
              <w:rPr>
                <w:rFonts w:ascii="仿宋_GB2312" w:eastAsia="仿宋_GB2312" w:hAnsi="仿宋"/>
                <w:b/>
                <w:sz w:val="24"/>
              </w:rPr>
              <w:t>5.2</w:t>
            </w:r>
            <w:r>
              <w:rPr>
                <w:rFonts w:ascii="仿宋_GB2312" w:eastAsia="仿宋_GB2312" w:hAnsi="仿宋" w:hint="eastAsia"/>
                <w:b/>
                <w:sz w:val="24"/>
              </w:rPr>
              <w:t>团队教师教学技能</w:t>
            </w:r>
            <w:r w:rsidR="00B07A1C">
              <w:rPr>
                <w:rFonts w:ascii="仿宋_GB2312" w:eastAsia="仿宋_GB2312" w:hAnsi="仿宋" w:hint="eastAsia"/>
                <w:b/>
                <w:sz w:val="24"/>
              </w:rPr>
              <w:t>、</w:t>
            </w:r>
            <w:r>
              <w:rPr>
                <w:rFonts w:ascii="仿宋_GB2312" w:eastAsia="仿宋_GB2312" w:hAnsi="仿宋" w:hint="eastAsia"/>
                <w:b/>
                <w:sz w:val="24"/>
              </w:rPr>
              <w:t>教改热情和能力明显提升</w:t>
            </w:r>
          </w:p>
          <w:p w14:paraId="79BB42C8" w14:textId="3A139057" w:rsidR="0038443A" w:rsidRDefault="003C5FB5" w:rsidP="0038443A">
            <w:pPr>
              <w:spacing w:line="360" w:lineRule="auto"/>
              <w:ind w:firstLineChars="200" w:firstLine="482"/>
              <w:rPr>
                <w:rFonts w:ascii="仿宋_GB2312" w:eastAsia="仿宋_GB2312" w:hAnsi="仿宋"/>
                <w:bCs/>
                <w:sz w:val="24"/>
              </w:rPr>
            </w:pPr>
            <w:r>
              <w:rPr>
                <w:rFonts w:ascii="仿宋_GB2312" w:eastAsia="仿宋_GB2312" w:hAnsi="仿宋" w:hint="eastAsia"/>
                <w:b/>
                <w:sz w:val="24"/>
              </w:rPr>
              <w:t>（</w:t>
            </w:r>
            <w:r>
              <w:rPr>
                <w:rFonts w:ascii="仿宋_GB2312" w:eastAsia="仿宋_GB2312" w:hAnsi="仿宋"/>
                <w:b/>
                <w:sz w:val="24"/>
              </w:rPr>
              <w:t>1</w:t>
            </w:r>
            <w:r>
              <w:rPr>
                <w:rFonts w:ascii="仿宋_GB2312" w:eastAsia="仿宋_GB2312" w:hAnsi="仿宋" w:hint="eastAsia"/>
                <w:b/>
                <w:sz w:val="24"/>
              </w:rPr>
              <w:t>）</w:t>
            </w:r>
            <w:r w:rsidR="0038443A" w:rsidRPr="003C5FB5">
              <w:rPr>
                <w:rFonts w:ascii="仿宋_GB2312" w:eastAsia="仿宋_GB2312" w:hAnsi="仿宋" w:hint="eastAsia"/>
                <w:b/>
                <w:sz w:val="24"/>
              </w:rPr>
              <w:t>团队教师都能熟练掌握信息化教学技能</w:t>
            </w:r>
            <w:r w:rsidR="00EB6D85">
              <w:rPr>
                <w:rFonts w:ascii="仿宋_GB2312" w:eastAsia="仿宋_GB2312" w:hAnsi="仿宋" w:hint="eastAsia"/>
                <w:b/>
                <w:sz w:val="24"/>
              </w:rPr>
              <w:t xml:space="preserve"> </w:t>
            </w:r>
            <w:r w:rsidR="0038443A">
              <w:rPr>
                <w:rFonts w:ascii="仿宋_GB2312" w:eastAsia="仿宋_GB2312" w:hAnsi="仿宋" w:hint="eastAsia"/>
                <w:bCs/>
                <w:sz w:val="24"/>
              </w:rPr>
              <w:t>通过改革，教师的教学能力明显提升，微课的录制</w:t>
            </w:r>
            <w:r w:rsidR="00B07A1C">
              <w:rPr>
                <w:rFonts w:ascii="仿宋_GB2312" w:eastAsia="仿宋_GB2312" w:hAnsi="仿宋" w:hint="eastAsia"/>
                <w:bCs/>
                <w:sz w:val="24"/>
              </w:rPr>
              <w:t>、</w:t>
            </w:r>
            <w:r w:rsidR="0038443A">
              <w:rPr>
                <w:rFonts w:ascii="仿宋_GB2312" w:eastAsia="仿宋_GB2312" w:hAnsi="仿宋" w:hint="eastAsia"/>
                <w:bCs/>
                <w:sz w:val="24"/>
              </w:rPr>
              <w:t>剪辑</w:t>
            </w:r>
            <w:r w:rsidR="00B07A1C">
              <w:rPr>
                <w:rFonts w:ascii="仿宋_GB2312" w:eastAsia="仿宋_GB2312" w:hAnsi="仿宋" w:hint="eastAsia"/>
                <w:bCs/>
                <w:sz w:val="24"/>
              </w:rPr>
              <w:t>、</w:t>
            </w:r>
            <w:r w:rsidR="0038443A">
              <w:rPr>
                <w:rFonts w:ascii="仿宋_GB2312" w:eastAsia="仿宋_GB2312" w:hAnsi="仿宋" w:hint="eastAsia"/>
                <w:bCs/>
                <w:sz w:val="24"/>
              </w:rPr>
              <w:t>美化等技能都熟练掌握，会</w:t>
            </w:r>
            <w:r w:rsidR="00B07A1C">
              <w:rPr>
                <w:rFonts w:ascii="仿宋_GB2312" w:eastAsia="仿宋_GB2312" w:hAnsi="仿宋" w:hint="eastAsia"/>
                <w:bCs/>
                <w:sz w:val="24"/>
              </w:rPr>
              <w:t>使用</w:t>
            </w:r>
            <w:r w:rsidR="0038443A">
              <w:rPr>
                <w:rFonts w:ascii="仿宋_GB2312" w:eastAsia="仿宋_GB2312" w:hAnsi="仿宋" w:hint="eastAsia"/>
                <w:bCs/>
                <w:sz w:val="24"/>
              </w:rPr>
              <w:t>智慧实时教学工具，例如学习通</w:t>
            </w:r>
            <w:r w:rsidR="00B07A1C">
              <w:rPr>
                <w:rFonts w:ascii="仿宋_GB2312" w:eastAsia="仿宋_GB2312" w:hAnsi="仿宋" w:hint="eastAsia"/>
                <w:bCs/>
                <w:sz w:val="24"/>
              </w:rPr>
              <w:t>、</w:t>
            </w:r>
            <w:r w:rsidR="0038443A">
              <w:rPr>
                <w:rFonts w:ascii="仿宋_GB2312" w:eastAsia="仿宋_GB2312" w:hAnsi="仿宋" w:hint="eastAsia"/>
                <w:bCs/>
                <w:sz w:val="24"/>
              </w:rPr>
              <w:t>雨课堂等</w:t>
            </w:r>
            <w:r w:rsidR="00B07A1C">
              <w:rPr>
                <w:rFonts w:ascii="仿宋_GB2312" w:eastAsia="仿宋_GB2312" w:hAnsi="仿宋" w:hint="eastAsia"/>
                <w:bCs/>
                <w:sz w:val="24"/>
              </w:rPr>
              <w:t>。</w:t>
            </w:r>
          </w:p>
          <w:p w14:paraId="32EBBC5C" w14:textId="77777777" w:rsidR="00BA186A" w:rsidRDefault="003C5FB5" w:rsidP="007634F1">
            <w:pPr>
              <w:spacing w:line="360" w:lineRule="auto"/>
              <w:ind w:firstLineChars="200" w:firstLine="482"/>
              <w:rPr>
                <w:rFonts w:ascii="仿宋_GB2312" w:eastAsia="仿宋_GB2312" w:hAnsi="仿宋"/>
                <w:bCs/>
                <w:sz w:val="24"/>
              </w:rPr>
            </w:pPr>
            <w:r>
              <w:rPr>
                <w:rFonts w:ascii="仿宋_GB2312" w:eastAsia="仿宋_GB2312" w:hAnsi="仿宋" w:hint="eastAsia"/>
                <w:b/>
                <w:sz w:val="24"/>
              </w:rPr>
              <w:t>（2）</w:t>
            </w:r>
            <w:r w:rsidR="0038443A" w:rsidRPr="003C5FB5">
              <w:rPr>
                <w:rFonts w:ascii="仿宋_GB2312" w:eastAsia="仿宋_GB2312" w:hAnsi="仿宋" w:hint="eastAsia"/>
                <w:b/>
                <w:sz w:val="24"/>
              </w:rPr>
              <w:t>教学改革热情明显增加</w:t>
            </w:r>
            <w:r w:rsidR="00EB6D85">
              <w:rPr>
                <w:rFonts w:ascii="仿宋_GB2312" w:eastAsia="仿宋_GB2312" w:hAnsi="仿宋" w:hint="eastAsia"/>
                <w:b/>
                <w:sz w:val="24"/>
              </w:rPr>
              <w:t xml:space="preserve"> </w:t>
            </w:r>
            <w:r w:rsidR="0038443A">
              <w:rPr>
                <w:rFonts w:ascii="仿宋_GB2312" w:eastAsia="仿宋_GB2312" w:hAnsi="仿宋" w:hint="eastAsia"/>
                <w:bCs/>
                <w:sz w:val="24"/>
              </w:rPr>
              <w:t>通过线上线下教学改革，教师对教学改革的热情明显增加。在2016-2019这几年中，主持的教改项目明显增加。共主持了３</w:t>
            </w:r>
            <w:r w:rsidR="00EB6D85">
              <w:rPr>
                <w:rFonts w:ascii="仿宋_GB2312" w:eastAsia="仿宋_GB2312" w:hAnsi="仿宋" w:hint="eastAsia"/>
                <w:bCs/>
                <w:sz w:val="24"/>
              </w:rPr>
              <w:t>项</w:t>
            </w:r>
            <w:r w:rsidR="0038443A">
              <w:rPr>
                <w:rFonts w:ascii="仿宋_GB2312" w:eastAsia="仿宋_GB2312" w:hAnsi="仿宋" w:hint="eastAsia"/>
                <w:bCs/>
                <w:sz w:val="24"/>
              </w:rPr>
              <w:t>浙江省教学改革项目，１门在线课程被评为“浙江省在线精品开放课程”，１</w:t>
            </w:r>
            <w:r w:rsidR="00EB6D85">
              <w:rPr>
                <w:rFonts w:ascii="仿宋_GB2312" w:eastAsia="仿宋_GB2312" w:hAnsi="仿宋" w:hint="eastAsia"/>
                <w:bCs/>
                <w:sz w:val="24"/>
              </w:rPr>
              <w:t>项</w:t>
            </w:r>
            <w:r w:rsidR="0038443A">
              <w:rPr>
                <w:rFonts w:ascii="仿宋_GB2312" w:eastAsia="仿宋_GB2312" w:hAnsi="仿宋" w:hint="eastAsia"/>
                <w:bCs/>
                <w:sz w:val="24"/>
              </w:rPr>
              <w:t>校级</w:t>
            </w:r>
            <w:r w:rsidR="00EB6D85">
              <w:rPr>
                <w:rFonts w:ascii="仿宋_GB2312" w:eastAsia="仿宋_GB2312" w:hAnsi="仿宋" w:hint="eastAsia"/>
                <w:bCs/>
                <w:sz w:val="24"/>
              </w:rPr>
              <w:t>教改</w:t>
            </w:r>
            <w:r w:rsidR="0038443A">
              <w:rPr>
                <w:rFonts w:ascii="仿宋_GB2312" w:eastAsia="仿宋_GB2312" w:hAnsi="仿宋" w:hint="eastAsia"/>
                <w:bCs/>
                <w:sz w:val="24"/>
              </w:rPr>
              <w:t>项目，</w:t>
            </w:r>
            <w:r w:rsidR="00EB6D85">
              <w:rPr>
                <w:rFonts w:ascii="仿宋_GB2312" w:eastAsia="仿宋_GB2312" w:hAnsi="仿宋" w:hint="eastAsia"/>
                <w:bCs/>
                <w:sz w:val="24"/>
              </w:rPr>
              <w:t>正式发表</w:t>
            </w:r>
            <w:r w:rsidR="0038443A">
              <w:rPr>
                <w:rFonts w:ascii="仿宋_GB2312" w:eastAsia="仿宋_GB2312" w:hAnsi="仿宋" w:hint="eastAsia"/>
                <w:bCs/>
                <w:sz w:val="24"/>
              </w:rPr>
              <w:t>教改论文４篇，各类教学上的获奖明显增加。</w:t>
            </w:r>
          </w:p>
          <w:p w14:paraId="24FDFC86" w14:textId="66AA6B85" w:rsidR="00FA5BD7" w:rsidRDefault="00FA5BD7" w:rsidP="007634F1">
            <w:pPr>
              <w:spacing w:line="360" w:lineRule="auto"/>
              <w:ind w:firstLineChars="200" w:firstLine="480"/>
              <w:rPr>
                <w:rFonts w:ascii="仿宋_GB2312" w:eastAsia="仿宋_GB2312" w:hAnsi="仿宋_GB2312" w:cs="仿宋_GB2312" w:hint="eastAsia"/>
                <w:kern w:val="0"/>
                <w:sz w:val="24"/>
                <w:szCs w:val="24"/>
              </w:rPr>
            </w:pPr>
          </w:p>
        </w:tc>
      </w:tr>
    </w:tbl>
    <w:p w14:paraId="66DA4BED" w14:textId="77777777" w:rsidR="00BA186A" w:rsidRDefault="00BA186A">
      <w:pPr>
        <w:pStyle w:val="aa"/>
        <w:numPr>
          <w:ilvl w:val="255"/>
          <w:numId w:val="0"/>
        </w:numPr>
        <w:spacing w:line="340" w:lineRule="atLeast"/>
        <w:rPr>
          <w:rFonts w:ascii="黑体" w:eastAsia="黑体" w:hAnsi="黑体" w:cs="黑体"/>
          <w:sz w:val="24"/>
          <w:szCs w:val="24"/>
        </w:rPr>
      </w:pPr>
    </w:p>
    <w:p w14:paraId="5F9FA148" w14:textId="77777777" w:rsidR="00BA186A" w:rsidRDefault="00E40DBD">
      <w:pPr>
        <w:pStyle w:val="aa"/>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lastRenderedPageBreak/>
        <w:t>五、课程特色与创新（</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9"/>
        <w:tblW w:w="8522" w:type="dxa"/>
        <w:tblLayout w:type="fixed"/>
        <w:tblLook w:val="04A0" w:firstRow="1" w:lastRow="0" w:firstColumn="1" w:lastColumn="0" w:noHBand="0" w:noVBand="1"/>
      </w:tblPr>
      <w:tblGrid>
        <w:gridCol w:w="8522"/>
      </w:tblGrid>
      <w:tr w:rsidR="00BA186A" w14:paraId="5D035905" w14:textId="77777777">
        <w:tc>
          <w:tcPr>
            <w:tcW w:w="8522" w:type="dxa"/>
          </w:tcPr>
          <w:p w14:paraId="09FB2D5D" w14:textId="77777777" w:rsidR="00BA186A" w:rsidRDefault="00E40DBD">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（概述本课程的特色及教学改革创新点）</w:t>
            </w:r>
          </w:p>
          <w:p w14:paraId="0E9B7F10" w14:textId="64B5D889" w:rsidR="0038443A" w:rsidRDefault="0038443A" w:rsidP="0038443A">
            <w:pPr>
              <w:spacing w:line="360" w:lineRule="auto"/>
              <w:ind w:firstLineChars="200" w:firstLine="482"/>
              <w:rPr>
                <w:rFonts w:ascii="仿宋" w:eastAsia="仿宋" w:hAnsi="仿宋"/>
                <w:sz w:val="24"/>
              </w:rPr>
            </w:pPr>
            <w:r>
              <w:rPr>
                <w:rFonts w:ascii="仿宋_GB2312" w:eastAsia="仿宋_GB2312" w:hAnsi="仿宋_GB2312" w:cs="仿宋_GB2312" w:hint="eastAsia"/>
                <w:b/>
                <w:bCs/>
                <w:sz w:val="24"/>
              </w:rPr>
              <w:t>1</w:t>
            </w:r>
            <w:r>
              <w:rPr>
                <w:rFonts w:ascii="仿宋_GB2312" w:eastAsia="仿宋_GB2312" w:hAnsi="仿宋_GB2312" w:cs="仿宋_GB2312"/>
                <w:b/>
                <w:bCs/>
                <w:sz w:val="24"/>
              </w:rPr>
              <w:t>.</w:t>
            </w:r>
            <w:r>
              <w:rPr>
                <w:rFonts w:ascii="仿宋" w:eastAsia="仿宋" w:hAnsi="仿宋" w:hint="eastAsia"/>
                <w:b/>
                <w:bCs/>
                <w:sz w:val="24"/>
              </w:rPr>
              <w:t>课程采用基于</w:t>
            </w:r>
            <w:r>
              <w:rPr>
                <w:rFonts w:ascii="仿宋" w:eastAsia="仿宋" w:hAnsi="仿宋"/>
                <w:b/>
                <w:bCs/>
                <w:sz w:val="24"/>
              </w:rPr>
              <w:t>CDIO</w:t>
            </w:r>
            <w:r>
              <w:rPr>
                <w:rFonts w:ascii="仿宋" w:eastAsia="仿宋" w:hAnsi="仿宋" w:hint="eastAsia"/>
                <w:b/>
                <w:bCs/>
                <w:sz w:val="24"/>
              </w:rPr>
              <w:t>理念</w:t>
            </w:r>
            <w:r w:rsidR="00163E7C">
              <w:rPr>
                <w:rFonts w:ascii="仿宋" w:eastAsia="仿宋" w:hAnsi="仿宋" w:hint="eastAsia"/>
                <w:b/>
                <w:bCs/>
                <w:sz w:val="24"/>
              </w:rPr>
              <w:t>和</w:t>
            </w:r>
            <w:r>
              <w:rPr>
                <w:rFonts w:ascii="仿宋" w:eastAsia="仿宋" w:hAnsi="仿宋" w:hint="eastAsia"/>
                <w:b/>
                <w:bCs/>
                <w:sz w:val="24"/>
              </w:rPr>
              <w:t>教学做一体</w:t>
            </w:r>
            <w:r w:rsidR="00163E7C">
              <w:rPr>
                <w:rFonts w:ascii="仿宋" w:eastAsia="仿宋" w:hAnsi="仿宋" w:hint="eastAsia"/>
                <w:b/>
                <w:bCs/>
                <w:sz w:val="24"/>
              </w:rPr>
              <w:t>化形式</w:t>
            </w:r>
            <w:r>
              <w:rPr>
                <w:rFonts w:ascii="仿宋" w:eastAsia="仿宋" w:hAnsi="仿宋" w:hint="eastAsia"/>
                <w:b/>
                <w:bCs/>
                <w:sz w:val="24"/>
              </w:rPr>
              <w:t>的项目制课程教学。</w:t>
            </w:r>
            <w:r>
              <w:rPr>
                <w:rFonts w:ascii="仿宋" w:eastAsia="仿宋" w:hAnsi="仿宋" w:hint="eastAsia"/>
                <w:sz w:val="24"/>
              </w:rPr>
              <w:t>课堂在实验室进行，课堂通过实际操作、提问、讨论、实时检测等各种方法来进行。在课程中，教学内容是以项目制形式开展。如图3所示，分为</w:t>
            </w:r>
            <w:r>
              <w:rPr>
                <w:rFonts w:ascii="仿宋" w:eastAsia="仿宋" w:hAnsi="仿宋"/>
                <w:sz w:val="24"/>
              </w:rPr>
              <w:t>6</w:t>
            </w:r>
            <w:r>
              <w:rPr>
                <w:rFonts w:ascii="仿宋" w:eastAsia="仿宋" w:hAnsi="仿宋" w:hint="eastAsia"/>
                <w:sz w:val="24"/>
              </w:rPr>
              <w:t>个项目</w:t>
            </w:r>
            <w:r w:rsidR="00DF681C">
              <w:rPr>
                <w:rFonts w:ascii="仿宋" w:eastAsia="仿宋" w:hAnsi="仿宋" w:hint="eastAsia"/>
                <w:sz w:val="24"/>
              </w:rPr>
              <w:t>；</w:t>
            </w:r>
            <w:r>
              <w:rPr>
                <w:rFonts w:ascii="仿宋" w:eastAsia="仿宋" w:hAnsi="仿宋" w:hint="eastAsia"/>
                <w:sz w:val="24"/>
              </w:rPr>
              <w:t>每个项目又分为几个典型</w:t>
            </w:r>
            <w:r w:rsidR="00163E7C">
              <w:rPr>
                <w:rFonts w:ascii="仿宋" w:eastAsia="仿宋" w:hAnsi="仿宋" w:hint="eastAsia"/>
                <w:sz w:val="24"/>
              </w:rPr>
              <w:t>任务</w:t>
            </w:r>
            <w:r>
              <w:rPr>
                <w:rFonts w:ascii="仿宋" w:eastAsia="仿宋" w:hAnsi="仿宋" w:hint="eastAsia"/>
                <w:sz w:val="24"/>
              </w:rPr>
              <w:t>。自建的在线开放课程也是按照项目来安排视频</w:t>
            </w:r>
            <w:r w:rsidR="008D1BC2">
              <w:rPr>
                <w:rFonts w:ascii="仿宋" w:eastAsia="仿宋" w:hAnsi="仿宋" w:hint="eastAsia"/>
                <w:sz w:val="24"/>
              </w:rPr>
              <w:t>及其他教学</w:t>
            </w:r>
            <w:r>
              <w:rPr>
                <w:rFonts w:ascii="仿宋" w:eastAsia="仿宋" w:hAnsi="仿宋" w:hint="eastAsia"/>
                <w:sz w:val="24"/>
              </w:rPr>
              <w:t>辅助资源，资源主要包括：</w:t>
            </w:r>
            <w:r>
              <w:rPr>
                <w:rFonts w:ascii="仿宋" w:eastAsia="仿宋" w:hAnsi="仿宋"/>
                <w:sz w:val="24"/>
              </w:rPr>
              <w:t xml:space="preserve"> 37</w:t>
            </w:r>
            <w:r>
              <w:rPr>
                <w:rFonts w:ascii="仿宋" w:eastAsia="仿宋" w:hAnsi="仿宋" w:hint="eastAsia"/>
                <w:sz w:val="24"/>
              </w:rPr>
              <w:t>个主题突出、短小精悍的短视频及相关教学资料。</w:t>
            </w:r>
          </w:p>
          <w:p w14:paraId="7E664FC4" w14:textId="0999E3BA" w:rsidR="0038443A" w:rsidRDefault="0038443A" w:rsidP="0038443A">
            <w:pPr>
              <w:spacing w:line="360" w:lineRule="auto"/>
              <w:ind w:firstLineChars="200" w:firstLine="482"/>
              <w:jc w:val="center"/>
              <w:rPr>
                <w:rFonts w:ascii="仿宋_GB2312" w:eastAsia="仿宋_GB2312" w:hAnsi="仿宋_GB2312" w:cs="仿宋_GB2312"/>
                <w:b/>
                <w:sz w:val="24"/>
              </w:rPr>
            </w:pPr>
            <w:r>
              <w:rPr>
                <w:rFonts w:ascii="仿宋_GB2312" w:eastAsia="仿宋_GB2312" w:hAnsi="仿宋_GB2312" w:cs="仿宋_GB2312"/>
                <w:b/>
                <w:noProof/>
                <w:sz w:val="24"/>
              </w:rPr>
              <w:drawing>
                <wp:inline distT="0" distB="0" distL="0" distR="0" wp14:anchorId="68741EE2" wp14:editId="5708D9D7">
                  <wp:extent cx="2238375" cy="1518285"/>
                  <wp:effectExtent l="0" t="0" r="0" b="0"/>
                  <wp:docPr id="16" name="图示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Pr>
                <w:rFonts w:ascii="仿宋_GB2312" w:eastAsia="仿宋_GB2312" w:hAnsi="仿宋_GB2312" w:cs="仿宋_GB2312"/>
                <w:b/>
                <w:noProof/>
                <w:sz w:val="24"/>
              </w:rPr>
              <w:drawing>
                <wp:inline distT="0" distB="0" distL="0" distR="0" wp14:anchorId="49D1BF0F" wp14:editId="53F00316">
                  <wp:extent cx="1868303" cy="1765479"/>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86902" cy="1783055"/>
                          </a:xfrm>
                          <a:prstGeom prst="rect">
                            <a:avLst/>
                          </a:prstGeom>
                          <a:noFill/>
                          <a:ln>
                            <a:noFill/>
                          </a:ln>
                        </pic:spPr>
                      </pic:pic>
                    </a:graphicData>
                  </a:graphic>
                </wp:inline>
              </w:drawing>
            </w:r>
          </w:p>
          <w:p w14:paraId="360F12EE" w14:textId="77777777" w:rsidR="0038443A" w:rsidRDefault="0038443A" w:rsidP="0038443A">
            <w:pPr>
              <w:spacing w:line="360" w:lineRule="auto"/>
              <w:ind w:firstLineChars="200" w:firstLine="422"/>
              <w:jc w:val="center"/>
              <w:rPr>
                <w:rFonts w:ascii="仿宋_GB2312" w:eastAsia="仿宋_GB2312" w:hAnsi="仿宋_GB2312" w:cs="仿宋_GB2312"/>
                <w:b/>
                <w:bCs/>
                <w:szCs w:val="21"/>
              </w:rPr>
            </w:pPr>
            <w:r>
              <w:rPr>
                <w:rFonts w:ascii="仿宋_GB2312" w:eastAsia="仿宋_GB2312" w:hAnsi="仿宋_GB2312" w:cs="仿宋_GB2312" w:hint="eastAsia"/>
                <w:b/>
                <w:szCs w:val="21"/>
              </w:rPr>
              <w:t>图3</w:t>
            </w:r>
            <w:r>
              <w:rPr>
                <w:rFonts w:ascii="仿宋_GB2312" w:eastAsia="仿宋_GB2312" w:hAnsi="仿宋_GB2312" w:cs="仿宋_GB2312"/>
                <w:b/>
                <w:szCs w:val="21"/>
              </w:rPr>
              <w:t xml:space="preserve"> </w:t>
            </w:r>
            <w:r>
              <w:rPr>
                <w:rFonts w:ascii="仿宋_GB2312" w:eastAsia="仿宋_GB2312" w:hAnsi="仿宋_GB2312" w:cs="仿宋_GB2312" w:hint="eastAsia"/>
                <w:b/>
                <w:szCs w:val="21"/>
              </w:rPr>
              <w:t>课程项目和典型任务</w:t>
            </w:r>
          </w:p>
          <w:p w14:paraId="7B5610B2" w14:textId="3C206493" w:rsidR="0038443A" w:rsidRDefault="0038443A" w:rsidP="0038443A">
            <w:pPr>
              <w:adjustRightInd w:val="0"/>
              <w:snapToGrid w:val="0"/>
              <w:spacing w:line="360" w:lineRule="auto"/>
              <w:ind w:firstLineChars="200" w:firstLine="482"/>
              <w:rPr>
                <w:rFonts w:ascii="仿宋" w:eastAsia="仿宋" w:hAnsi="仿宋" w:cs="宋体"/>
                <w:sz w:val="24"/>
              </w:rPr>
            </w:pPr>
            <w:r>
              <w:rPr>
                <w:rFonts w:ascii="仿宋" w:eastAsia="仿宋" w:hAnsi="仿宋" w:cs="宋体" w:hint="eastAsia"/>
                <w:b/>
                <w:bCs/>
                <w:sz w:val="24"/>
              </w:rPr>
              <w:t>2</w:t>
            </w:r>
            <w:r>
              <w:rPr>
                <w:rFonts w:ascii="仿宋" w:eastAsia="仿宋" w:hAnsi="仿宋" w:cs="宋体"/>
                <w:b/>
                <w:bCs/>
                <w:sz w:val="24"/>
              </w:rPr>
              <w:t>.</w:t>
            </w:r>
            <w:r>
              <w:rPr>
                <w:rFonts w:ascii="仿宋" w:eastAsia="仿宋" w:hAnsi="仿宋" w:cs="宋体" w:hint="eastAsia"/>
                <w:b/>
                <w:bCs/>
                <w:sz w:val="24"/>
              </w:rPr>
              <w:t>引入创新激励机制，有效地激发学生的创新积极性。</w:t>
            </w:r>
            <w:r>
              <w:rPr>
                <w:rFonts w:ascii="仿宋" w:eastAsia="仿宋" w:hAnsi="仿宋" w:cs="宋体" w:hint="eastAsia"/>
                <w:sz w:val="24"/>
              </w:rPr>
              <w:t>如果</w:t>
            </w:r>
            <w:r w:rsidR="00304530">
              <w:rPr>
                <w:rFonts w:ascii="仿宋" w:eastAsia="仿宋" w:hAnsi="仿宋" w:cs="宋体" w:hint="eastAsia"/>
                <w:sz w:val="24"/>
              </w:rPr>
              <w:t>学生提出的</w:t>
            </w:r>
            <w:r>
              <w:rPr>
                <w:rFonts w:ascii="仿宋" w:eastAsia="仿宋" w:hAnsi="仿宋" w:cs="宋体" w:hint="eastAsia"/>
                <w:sz w:val="24"/>
              </w:rPr>
              <w:t>问题很有</w:t>
            </w:r>
            <w:r w:rsidR="00304530">
              <w:rPr>
                <w:rFonts w:ascii="仿宋" w:eastAsia="仿宋" w:hAnsi="仿宋" w:cs="宋体" w:hint="eastAsia"/>
                <w:sz w:val="24"/>
              </w:rPr>
              <w:t>创意</w:t>
            </w:r>
            <w:r>
              <w:rPr>
                <w:rFonts w:ascii="仿宋" w:eastAsia="仿宋" w:hAnsi="仿宋" w:cs="宋体" w:hint="eastAsia"/>
                <w:sz w:val="24"/>
              </w:rPr>
              <w:t>，</w:t>
            </w:r>
            <w:r w:rsidR="00304530">
              <w:rPr>
                <w:rFonts w:ascii="仿宋" w:eastAsia="仿宋" w:hAnsi="仿宋" w:cs="宋体" w:hint="eastAsia"/>
                <w:sz w:val="24"/>
              </w:rPr>
              <w:t>或者有创新的</w:t>
            </w:r>
            <w:r>
              <w:rPr>
                <w:rFonts w:ascii="仿宋" w:eastAsia="仿宋" w:hAnsi="仿宋" w:cs="宋体" w:hint="eastAsia"/>
                <w:sz w:val="24"/>
              </w:rPr>
              <w:t>电子小</w:t>
            </w:r>
            <w:r w:rsidR="00304530">
              <w:rPr>
                <w:rFonts w:ascii="仿宋" w:eastAsia="仿宋" w:hAnsi="仿宋" w:cs="宋体" w:hint="eastAsia"/>
                <w:sz w:val="24"/>
              </w:rPr>
              <w:t>产品设计和实现</w:t>
            </w:r>
            <w:r>
              <w:rPr>
                <w:rFonts w:ascii="仿宋" w:eastAsia="仿宋" w:hAnsi="仿宋" w:cs="宋体" w:hint="eastAsia"/>
                <w:sz w:val="24"/>
              </w:rPr>
              <w:t>并申报</w:t>
            </w:r>
            <w:r w:rsidR="00304530">
              <w:rPr>
                <w:rFonts w:ascii="仿宋" w:eastAsia="仿宋" w:hAnsi="仿宋" w:cs="宋体" w:hint="eastAsia"/>
                <w:sz w:val="24"/>
              </w:rPr>
              <w:t>学生学科</w:t>
            </w:r>
            <w:r>
              <w:rPr>
                <w:rFonts w:ascii="仿宋" w:eastAsia="仿宋" w:hAnsi="仿宋" w:cs="宋体" w:hint="eastAsia"/>
                <w:sz w:val="24"/>
              </w:rPr>
              <w:t>项目，参加各类电子设计竞赛，课程中可以相应的加分。</w:t>
            </w:r>
          </w:p>
          <w:p w14:paraId="2FCB6D82" w14:textId="2A132A6B" w:rsidR="0038443A" w:rsidRDefault="0038443A" w:rsidP="0038443A">
            <w:pPr>
              <w:adjustRightInd w:val="0"/>
              <w:snapToGrid w:val="0"/>
              <w:spacing w:line="360" w:lineRule="auto"/>
              <w:ind w:firstLineChars="200" w:firstLine="482"/>
              <w:rPr>
                <w:rFonts w:ascii="仿宋" w:eastAsia="仿宋" w:hAnsi="仿宋" w:cs="宋体"/>
                <w:sz w:val="24"/>
              </w:rPr>
            </w:pPr>
            <w:r>
              <w:rPr>
                <w:rFonts w:ascii="仿宋" w:eastAsia="仿宋" w:hAnsi="仿宋" w:cs="宋体" w:hint="eastAsia"/>
                <w:b/>
                <w:bCs/>
                <w:sz w:val="24"/>
              </w:rPr>
              <w:t>3</w:t>
            </w:r>
            <w:r>
              <w:rPr>
                <w:rFonts w:ascii="仿宋" w:eastAsia="仿宋" w:hAnsi="仿宋" w:cs="宋体"/>
                <w:b/>
                <w:bCs/>
                <w:sz w:val="24"/>
              </w:rPr>
              <w:t>.</w:t>
            </w:r>
            <w:r>
              <w:rPr>
                <w:rFonts w:ascii="仿宋" w:eastAsia="仿宋" w:hAnsi="仿宋" w:cs="宋体" w:hint="eastAsia"/>
                <w:b/>
                <w:bCs/>
                <w:sz w:val="24"/>
              </w:rPr>
              <w:t>电子小产品制作占比15%。</w:t>
            </w:r>
            <w:r w:rsidRPr="00304530">
              <w:rPr>
                <w:rFonts w:ascii="仿宋" w:eastAsia="仿宋" w:hAnsi="仿宋" w:cs="宋体" w:hint="eastAsia"/>
                <w:sz w:val="24"/>
              </w:rPr>
              <w:t>从项目制教学到电子小制作，</w:t>
            </w:r>
            <w:r>
              <w:rPr>
                <w:rFonts w:ascii="仿宋" w:eastAsia="仿宋" w:hAnsi="仿宋" w:cs="宋体" w:hint="eastAsia"/>
                <w:sz w:val="24"/>
              </w:rPr>
              <w:t>从构思、买元件、制作、调试全都</w:t>
            </w:r>
            <w:r w:rsidR="00304530">
              <w:rPr>
                <w:rFonts w:ascii="仿宋" w:eastAsia="仿宋" w:hAnsi="仿宋" w:cs="宋体" w:hint="eastAsia"/>
                <w:sz w:val="24"/>
              </w:rPr>
              <w:t>由学生们组队</w:t>
            </w:r>
            <w:r>
              <w:rPr>
                <w:rFonts w:ascii="仿宋" w:eastAsia="仿宋" w:hAnsi="仿宋" w:cs="宋体" w:hint="eastAsia"/>
                <w:sz w:val="24"/>
              </w:rPr>
              <w:t>完成，作品涉及内容</w:t>
            </w:r>
            <w:r w:rsidR="00304530">
              <w:rPr>
                <w:rFonts w:ascii="仿宋" w:eastAsia="仿宋" w:hAnsi="仿宋" w:cs="宋体" w:hint="eastAsia"/>
                <w:sz w:val="24"/>
              </w:rPr>
              <w:t>、方法等允许超出</w:t>
            </w:r>
            <w:r>
              <w:rPr>
                <w:rFonts w:ascii="仿宋" w:eastAsia="仿宋" w:hAnsi="仿宋" w:cs="宋体" w:hint="eastAsia"/>
                <w:sz w:val="24"/>
              </w:rPr>
              <w:t>课程内容，</w:t>
            </w:r>
            <w:r w:rsidR="00304530">
              <w:rPr>
                <w:rFonts w:ascii="仿宋" w:eastAsia="仿宋" w:hAnsi="仿宋" w:cs="宋体" w:hint="eastAsia"/>
                <w:sz w:val="24"/>
              </w:rPr>
              <w:t>项目制教学过程中的这种实施</w:t>
            </w:r>
            <w:r w:rsidR="003F675C">
              <w:rPr>
                <w:rFonts w:ascii="仿宋" w:eastAsia="仿宋" w:hAnsi="仿宋" w:cs="宋体" w:hint="eastAsia"/>
                <w:sz w:val="24"/>
              </w:rPr>
              <w:t>要求类似与</w:t>
            </w:r>
            <w:r>
              <w:rPr>
                <w:rFonts w:ascii="仿宋" w:eastAsia="仿宋" w:hAnsi="仿宋" w:cs="宋体" w:hint="eastAsia"/>
                <w:sz w:val="24"/>
              </w:rPr>
              <w:t>学科竞赛和大学生</w:t>
            </w:r>
            <w:r w:rsidR="003F675C">
              <w:rPr>
                <w:rFonts w:ascii="仿宋" w:eastAsia="仿宋" w:hAnsi="仿宋" w:cs="宋体" w:hint="eastAsia"/>
                <w:sz w:val="24"/>
              </w:rPr>
              <w:t>各级</w:t>
            </w:r>
            <w:r>
              <w:rPr>
                <w:rFonts w:ascii="仿宋" w:eastAsia="仿宋" w:hAnsi="仿宋" w:cs="宋体" w:hint="eastAsia"/>
                <w:sz w:val="24"/>
              </w:rPr>
              <w:t>项目</w:t>
            </w:r>
            <w:r w:rsidR="003F675C">
              <w:rPr>
                <w:rFonts w:ascii="仿宋" w:eastAsia="仿宋" w:hAnsi="仿宋" w:cs="宋体" w:hint="eastAsia"/>
                <w:sz w:val="24"/>
              </w:rPr>
              <w:t>的具体要求</w:t>
            </w:r>
            <w:r>
              <w:rPr>
                <w:rFonts w:ascii="仿宋" w:eastAsia="仿宋" w:hAnsi="仿宋" w:cs="宋体" w:hint="eastAsia"/>
                <w:sz w:val="24"/>
              </w:rPr>
              <w:t>，</w:t>
            </w:r>
            <w:r w:rsidR="003F675C">
              <w:rPr>
                <w:rFonts w:ascii="仿宋" w:eastAsia="仿宋" w:hAnsi="仿宋" w:cs="宋体" w:hint="eastAsia"/>
                <w:sz w:val="24"/>
              </w:rPr>
              <w:t>项目制教学为</w:t>
            </w:r>
            <w:r>
              <w:rPr>
                <w:rFonts w:ascii="仿宋" w:eastAsia="仿宋" w:hAnsi="仿宋" w:cs="宋体" w:hint="eastAsia"/>
                <w:sz w:val="24"/>
              </w:rPr>
              <w:t>学生成功申报和完成大学生创新创业项目、新苗项目</w:t>
            </w:r>
            <w:r w:rsidR="003F675C">
              <w:rPr>
                <w:rFonts w:ascii="仿宋" w:eastAsia="仿宋" w:hAnsi="仿宋" w:cs="宋体" w:hint="eastAsia"/>
                <w:sz w:val="24"/>
              </w:rPr>
              <w:t>奠定了</w:t>
            </w:r>
            <w:r>
              <w:rPr>
                <w:rFonts w:ascii="仿宋" w:eastAsia="仿宋" w:hAnsi="仿宋" w:cs="宋体" w:hint="eastAsia"/>
                <w:sz w:val="24"/>
              </w:rPr>
              <w:t>基础，也是</w:t>
            </w:r>
            <w:r w:rsidR="003F675C">
              <w:rPr>
                <w:rFonts w:ascii="仿宋" w:eastAsia="仿宋" w:hAnsi="仿宋" w:cs="宋体" w:hint="eastAsia"/>
                <w:sz w:val="24"/>
              </w:rPr>
              <w:t>学生</w:t>
            </w:r>
            <w:r>
              <w:rPr>
                <w:rFonts w:ascii="仿宋" w:eastAsia="仿宋" w:hAnsi="仿宋" w:cs="宋体" w:hint="eastAsia"/>
                <w:sz w:val="24"/>
              </w:rPr>
              <w:t>在</w:t>
            </w:r>
            <w:r w:rsidR="00304530">
              <w:rPr>
                <w:rFonts w:ascii="仿宋" w:eastAsia="仿宋" w:hAnsi="仿宋" w:cs="宋体" w:hint="eastAsia"/>
                <w:sz w:val="24"/>
              </w:rPr>
              <w:t>各类省级、国家级</w:t>
            </w:r>
            <w:r>
              <w:rPr>
                <w:rFonts w:ascii="仿宋" w:eastAsia="仿宋" w:hAnsi="仿宋" w:cs="宋体" w:hint="eastAsia"/>
                <w:sz w:val="24"/>
              </w:rPr>
              <w:t>电子竞赛中取得好成绩的必要条件</w:t>
            </w:r>
            <w:r w:rsidR="003F675C">
              <w:rPr>
                <w:rFonts w:ascii="仿宋" w:eastAsia="仿宋" w:hAnsi="仿宋" w:cs="宋体" w:hint="eastAsia"/>
                <w:sz w:val="24"/>
              </w:rPr>
              <w:t>，还</w:t>
            </w:r>
            <w:r w:rsidR="00304530">
              <w:rPr>
                <w:rFonts w:ascii="仿宋" w:eastAsia="仿宋" w:hAnsi="仿宋" w:cs="宋体" w:hint="eastAsia"/>
                <w:sz w:val="24"/>
              </w:rPr>
              <w:t>提升了学生的学习兴趣和创新意识。</w:t>
            </w:r>
          </w:p>
          <w:p w14:paraId="5D4FE4A4" w14:textId="523AE2BE" w:rsidR="00BA186A" w:rsidRDefault="0038443A" w:rsidP="00F20494">
            <w:pPr>
              <w:spacing w:line="360" w:lineRule="auto"/>
              <w:ind w:firstLineChars="200" w:firstLine="482"/>
              <w:rPr>
                <w:kern w:val="0"/>
                <w:sz w:val="24"/>
                <w:szCs w:val="24"/>
              </w:rPr>
            </w:pPr>
            <w:r>
              <w:rPr>
                <w:rFonts w:ascii="仿宋" w:eastAsia="仿宋" w:hAnsi="仿宋" w:cs="宋体" w:hint="eastAsia"/>
                <w:b/>
                <w:bCs/>
                <w:sz w:val="24"/>
              </w:rPr>
              <w:t>4</w:t>
            </w:r>
            <w:r>
              <w:rPr>
                <w:rFonts w:ascii="仿宋" w:eastAsia="仿宋" w:hAnsi="仿宋" w:cs="宋体"/>
                <w:b/>
                <w:bCs/>
                <w:sz w:val="24"/>
              </w:rPr>
              <w:t>.</w:t>
            </w:r>
            <w:r>
              <w:rPr>
                <w:rFonts w:ascii="仿宋" w:eastAsia="仿宋" w:hAnsi="仿宋" w:cs="宋体" w:hint="eastAsia"/>
                <w:b/>
                <w:bCs/>
                <w:sz w:val="24"/>
              </w:rPr>
              <w:t>让学生自己出题目和练习试卷。</w:t>
            </w:r>
            <w:r>
              <w:rPr>
                <w:rFonts w:ascii="仿宋" w:eastAsia="仿宋" w:hAnsi="仿宋" w:cs="宋体" w:hint="eastAsia"/>
                <w:sz w:val="24"/>
              </w:rPr>
              <w:t>完成一</w:t>
            </w:r>
            <w:r w:rsidR="004C4059">
              <w:rPr>
                <w:rFonts w:ascii="仿宋" w:eastAsia="仿宋" w:hAnsi="仿宋" w:cs="宋体" w:hint="eastAsia"/>
                <w:sz w:val="24"/>
              </w:rPr>
              <w:t>个项目</w:t>
            </w:r>
            <w:r>
              <w:rPr>
                <w:rFonts w:ascii="仿宋" w:eastAsia="仿宋" w:hAnsi="仿宋" w:cs="宋体" w:hint="eastAsia"/>
                <w:sz w:val="24"/>
              </w:rPr>
              <w:t>知识点的学习，让学生分组出相应的题目，</w:t>
            </w:r>
            <w:r w:rsidR="00713D1D">
              <w:rPr>
                <w:rFonts w:ascii="仿宋" w:eastAsia="仿宋" w:hAnsi="仿宋" w:cs="宋体" w:hint="eastAsia"/>
                <w:sz w:val="24"/>
              </w:rPr>
              <w:t>以便让学生</w:t>
            </w:r>
            <w:r>
              <w:rPr>
                <w:rFonts w:ascii="仿宋" w:eastAsia="仿宋" w:hAnsi="仿宋" w:cs="宋体" w:hint="eastAsia"/>
                <w:sz w:val="24"/>
              </w:rPr>
              <w:t>学会从教师的角度去总结和</w:t>
            </w:r>
            <w:r w:rsidR="00713D1D">
              <w:rPr>
                <w:rFonts w:ascii="仿宋" w:eastAsia="仿宋" w:hAnsi="仿宋" w:cs="宋体" w:hint="eastAsia"/>
                <w:sz w:val="24"/>
              </w:rPr>
              <w:t>反思所</w:t>
            </w:r>
            <w:r>
              <w:rPr>
                <w:rFonts w:ascii="仿宋" w:eastAsia="仿宋" w:hAnsi="仿宋" w:cs="宋体" w:hint="eastAsia"/>
                <w:sz w:val="24"/>
              </w:rPr>
              <w:t>学习</w:t>
            </w:r>
            <w:r w:rsidR="00713D1D">
              <w:rPr>
                <w:rFonts w:ascii="仿宋" w:eastAsia="仿宋" w:hAnsi="仿宋" w:cs="宋体" w:hint="eastAsia"/>
                <w:sz w:val="24"/>
              </w:rPr>
              <w:t>的</w:t>
            </w:r>
            <w:r>
              <w:rPr>
                <w:rFonts w:ascii="仿宋" w:eastAsia="仿宋" w:hAnsi="仿宋" w:cs="宋体" w:hint="eastAsia"/>
                <w:sz w:val="24"/>
              </w:rPr>
              <w:t>知识。</w:t>
            </w:r>
          </w:p>
        </w:tc>
      </w:tr>
    </w:tbl>
    <w:p w14:paraId="647AEECE" w14:textId="77777777" w:rsidR="00BA186A" w:rsidRDefault="00BA186A">
      <w:pPr>
        <w:pStyle w:val="aa"/>
        <w:numPr>
          <w:ilvl w:val="255"/>
          <w:numId w:val="0"/>
        </w:numPr>
        <w:spacing w:line="340" w:lineRule="atLeast"/>
        <w:rPr>
          <w:rFonts w:ascii="黑体" w:eastAsia="黑体" w:hAnsi="黑体" w:cs="黑体"/>
          <w:sz w:val="24"/>
          <w:szCs w:val="24"/>
        </w:rPr>
      </w:pPr>
    </w:p>
    <w:p w14:paraId="5B283471" w14:textId="77777777" w:rsidR="00BA186A" w:rsidRDefault="00E40DBD">
      <w:pPr>
        <w:pStyle w:val="aa"/>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六、课程建设计划（</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9"/>
        <w:tblW w:w="8522" w:type="dxa"/>
        <w:tblLayout w:type="fixed"/>
        <w:tblLook w:val="04A0" w:firstRow="1" w:lastRow="0" w:firstColumn="1" w:lastColumn="0" w:noHBand="0" w:noVBand="1"/>
      </w:tblPr>
      <w:tblGrid>
        <w:gridCol w:w="8522"/>
      </w:tblGrid>
      <w:tr w:rsidR="00BA186A" w14:paraId="48115CEC" w14:textId="77777777">
        <w:tc>
          <w:tcPr>
            <w:tcW w:w="8522" w:type="dxa"/>
          </w:tcPr>
          <w:p w14:paraId="3070CA90" w14:textId="77777777" w:rsidR="00BA186A" w:rsidRDefault="00E40DBD">
            <w:pPr>
              <w:spacing w:line="340" w:lineRule="atLeast"/>
              <w:rPr>
                <w:kern w:val="0"/>
                <w:sz w:val="24"/>
                <w:szCs w:val="24"/>
              </w:rPr>
            </w:pPr>
            <w:r>
              <w:rPr>
                <w:rFonts w:ascii="仿宋_GB2312" w:eastAsia="仿宋_GB2312" w:hAnsi="仿宋_GB2312" w:cs="仿宋_GB2312" w:hint="eastAsia"/>
                <w:kern w:val="0"/>
                <w:sz w:val="24"/>
                <w:szCs w:val="24"/>
              </w:rPr>
              <w:t>（今后五年课程的持续建设计划、需要进一步解决的问题，改革方向和改进措施等）</w:t>
            </w:r>
          </w:p>
          <w:p w14:paraId="505AECBE" w14:textId="77777777" w:rsidR="004672E8" w:rsidRDefault="004672E8" w:rsidP="004672E8">
            <w:pPr>
              <w:spacing w:line="360" w:lineRule="auto"/>
              <w:ind w:firstLineChars="200" w:firstLine="482"/>
              <w:rPr>
                <w:rFonts w:ascii="仿宋" w:eastAsia="仿宋" w:hAnsi="仿宋"/>
                <w:b/>
                <w:bCs/>
                <w:sz w:val="24"/>
              </w:rPr>
            </w:pPr>
            <w:r>
              <w:rPr>
                <w:rFonts w:ascii="仿宋" w:eastAsia="仿宋" w:hAnsi="仿宋" w:hint="eastAsia"/>
                <w:b/>
                <w:bCs/>
                <w:sz w:val="24"/>
              </w:rPr>
              <w:t>1</w:t>
            </w:r>
            <w:r>
              <w:rPr>
                <w:rFonts w:ascii="仿宋" w:eastAsia="仿宋" w:hAnsi="仿宋"/>
                <w:b/>
                <w:bCs/>
                <w:sz w:val="24"/>
              </w:rPr>
              <w:t>.</w:t>
            </w:r>
            <w:r>
              <w:rPr>
                <w:rFonts w:ascii="仿宋" w:eastAsia="仿宋" w:hAnsi="仿宋" w:hint="eastAsia"/>
                <w:b/>
                <w:bCs/>
                <w:sz w:val="24"/>
              </w:rPr>
              <w:t>课程教学资源不断优化、更新</w:t>
            </w:r>
          </w:p>
          <w:p w14:paraId="4B39245E" w14:textId="77777777" w:rsidR="004672E8" w:rsidRDefault="004672E8" w:rsidP="004672E8">
            <w:pPr>
              <w:spacing w:line="360" w:lineRule="auto"/>
              <w:ind w:firstLineChars="200" w:firstLine="480"/>
              <w:rPr>
                <w:rFonts w:ascii="仿宋" w:eastAsia="仿宋" w:hAnsi="仿宋"/>
                <w:sz w:val="24"/>
              </w:rPr>
            </w:pPr>
            <w:r>
              <w:rPr>
                <w:rFonts w:ascii="仿宋" w:eastAsia="仿宋" w:hAnsi="仿宋" w:hint="eastAsia"/>
                <w:sz w:val="24"/>
              </w:rPr>
              <w:lastRenderedPageBreak/>
              <w:t>教学大纲教学内容要不断与时俱进；在线开放平台资源更新：在线开放课程平台主要由</w:t>
            </w:r>
            <w:r>
              <w:rPr>
                <w:rFonts w:ascii="仿宋" w:eastAsia="仿宋" w:hAnsi="仿宋"/>
                <w:sz w:val="24"/>
              </w:rPr>
              <w:t>37</w:t>
            </w:r>
            <w:r>
              <w:rPr>
                <w:rFonts w:ascii="仿宋" w:eastAsia="仿宋" w:hAnsi="仿宋" w:hint="eastAsia"/>
                <w:sz w:val="24"/>
              </w:rPr>
              <w:t>个短视频及相关教学资料、互动栏目等组成。试题库、教案等教学资源将不断完善、充实并全部免费开放。</w:t>
            </w:r>
          </w:p>
          <w:p w14:paraId="6A3500D7" w14:textId="77777777" w:rsidR="004672E8" w:rsidRDefault="004672E8" w:rsidP="004672E8">
            <w:pPr>
              <w:spacing w:line="360" w:lineRule="auto"/>
              <w:ind w:firstLineChars="200" w:firstLine="482"/>
              <w:rPr>
                <w:rFonts w:ascii="仿宋" w:eastAsia="仿宋" w:hAnsi="仿宋"/>
                <w:b/>
                <w:bCs/>
                <w:sz w:val="24"/>
              </w:rPr>
            </w:pPr>
            <w:r>
              <w:rPr>
                <w:rFonts w:ascii="仿宋" w:eastAsia="仿宋" w:hAnsi="仿宋" w:hint="eastAsia"/>
                <w:b/>
                <w:bCs/>
                <w:sz w:val="24"/>
              </w:rPr>
              <w:t>2</w:t>
            </w:r>
            <w:r>
              <w:rPr>
                <w:rFonts w:ascii="仿宋" w:eastAsia="仿宋" w:hAnsi="仿宋"/>
                <w:b/>
                <w:bCs/>
                <w:sz w:val="24"/>
              </w:rPr>
              <w:t>.</w:t>
            </w:r>
            <w:r>
              <w:rPr>
                <w:rFonts w:ascii="仿宋" w:eastAsia="仿宋" w:hAnsi="仿宋" w:hint="eastAsia"/>
                <w:b/>
                <w:bCs/>
                <w:sz w:val="24"/>
              </w:rPr>
              <w:t>进一步完善混合式教学方式的课堂设计</w:t>
            </w:r>
          </w:p>
          <w:p w14:paraId="0E6E1804" w14:textId="77777777" w:rsidR="004672E8" w:rsidRDefault="004672E8" w:rsidP="004672E8">
            <w:pPr>
              <w:spacing w:line="360" w:lineRule="auto"/>
              <w:ind w:firstLineChars="200" w:firstLine="480"/>
              <w:rPr>
                <w:rFonts w:ascii="仿宋" w:eastAsia="仿宋" w:hAnsi="仿宋"/>
                <w:sz w:val="24"/>
              </w:rPr>
            </w:pPr>
            <w:r>
              <w:rPr>
                <w:rFonts w:ascii="仿宋" w:eastAsia="仿宋" w:hAnsi="仿宋" w:hint="eastAsia"/>
                <w:sz w:val="24"/>
              </w:rPr>
              <w:t>混合式教学中，如何有效地提高教学效果始终是一个需要思考的问题。如何保证学生按时完成线上任务？如何让学生在课堂上都能有效思维？如何让学生提高课程学习兴趣？如何激发学生的创新能力？都要不断思考和实践。</w:t>
            </w:r>
          </w:p>
          <w:p w14:paraId="309C181D" w14:textId="77777777" w:rsidR="004672E8" w:rsidRDefault="004672E8" w:rsidP="004672E8">
            <w:pPr>
              <w:spacing w:line="360" w:lineRule="auto"/>
              <w:ind w:firstLineChars="200" w:firstLine="482"/>
              <w:rPr>
                <w:rFonts w:ascii="仿宋" w:eastAsia="仿宋" w:hAnsi="仿宋"/>
                <w:b/>
                <w:bCs/>
                <w:sz w:val="24"/>
              </w:rPr>
            </w:pPr>
            <w:r>
              <w:rPr>
                <w:rFonts w:ascii="仿宋" w:eastAsia="仿宋" w:hAnsi="仿宋" w:hint="eastAsia"/>
                <w:b/>
                <w:bCs/>
                <w:sz w:val="24"/>
              </w:rPr>
              <w:t>3</w:t>
            </w:r>
            <w:r>
              <w:rPr>
                <w:rFonts w:ascii="仿宋" w:eastAsia="仿宋" w:hAnsi="仿宋"/>
                <w:b/>
                <w:bCs/>
                <w:sz w:val="24"/>
              </w:rPr>
              <w:t>.</w:t>
            </w:r>
            <w:r>
              <w:rPr>
                <w:rFonts w:ascii="仿宋" w:eastAsia="仿宋" w:hAnsi="仿宋" w:hint="eastAsia"/>
                <w:b/>
                <w:bCs/>
                <w:sz w:val="24"/>
              </w:rPr>
              <w:t>继续完善并探索更合理的课程评价方式</w:t>
            </w:r>
          </w:p>
          <w:p w14:paraId="6F55CF06" w14:textId="4BE20543" w:rsidR="004672E8" w:rsidRDefault="004672E8" w:rsidP="004672E8">
            <w:pPr>
              <w:pStyle w:val="aa"/>
              <w:spacing w:line="360" w:lineRule="auto"/>
              <w:ind w:firstLineChars="0" w:firstLine="495"/>
              <w:rPr>
                <w:rFonts w:ascii="仿宋" w:eastAsia="仿宋" w:hAnsi="仿宋"/>
                <w:sz w:val="24"/>
                <w:szCs w:val="24"/>
              </w:rPr>
            </w:pPr>
            <w:r>
              <w:rPr>
                <w:rFonts w:ascii="仿宋" w:eastAsia="仿宋" w:hAnsi="仿宋" w:hint="eastAsia"/>
                <w:sz w:val="24"/>
                <w:szCs w:val="24"/>
              </w:rPr>
              <w:t>合理的课程评价方式能激发学生的学习兴趣，是顺利完成课程目标的保证。怎样评价</w:t>
            </w:r>
            <w:r w:rsidR="003500CD">
              <w:rPr>
                <w:rFonts w:ascii="仿宋" w:eastAsia="仿宋" w:hAnsi="仿宋" w:hint="eastAsia"/>
                <w:sz w:val="24"/>
                <w:szCs w:val="24"/>
              </w:rPr>
              <w:t>更</w:t>
            </w:r>
            <w:r>
              <w:rPr>
                <w:rFonts w:ascii="仿宋" w:eastAsia="仿宋" w:hAnsi="仿宋" w:hint="eastAsia"/>
                <w:sz w:val="24"/>
                <w:szCs w:val="24"/>
              </w:rPr>
              <w:t>合理？怎样的评价</w:t>
            </w:r>
            <w:r w:rsidR="003500CD">
              <w:rPr>
                <w:rFonts w:ascii="仿宋" w:eastAsia="仿宋" w:hAnsi="仿宋" w:hint="eastAsia"/>
                <w:sz w:val="24"/>
                <w:szCs w:val="24"/>
              </w:rPr>
              <w:t>更</w:t>
            </w:r>
            <w:r>
              <w:rPr>
                <w:rFonts w:ascii="仿宋" w:eastAsia="仿宋" w:hAnsi="仿宋" w:hint="eastAsia"/>
                <w:sz w:val="24"/>
                <w:szCs w:val="24"/>
              </w:rPr>
              <w:t>能够衡量</w:t>
            </w:r>
            <w:r w:rsidR="003500CD">
              <w:rPr>
                <w:rFonts w:ascii="仿宋" w:eastAsia="仿宋" w:hAnsi="仿宋" w:hint="eastAsia"/>
                <w:sz w:val="24"/>
                <w:szCs w:val="24"/>
              </w:rPr>
              <w:t>是否</w:t>
            </w:r>
            <w:r>
              <w:rPr>
                <w:rFonts w:ascii="仿宋" w:eastAsia="仿宋" w:hAnsi="仿宋" w:hint="eastAsia"/>
                <w:sz w:val="24"/>
                <w:szCs w:val="24"/>
              </w:rPr>
              <w:t>达到课程目标？</w:t>
            </w:r>
            <w:r w:rsidR="003500CD">
              <w:rPr>
                <w:rFonts w:ascii="仿宋" w:eastAsia="仿宋" w:hAnsi="仿宋" w:hint="eastAsia"/>
                <w:sz w:val="24"/>
                <w:szCs w:val="24"/>
              </w:rPr>
              <w:t>怎样的评价更能提高学生的学习兴趣和创新能力？</w:t>
            </w:r>
            <w:r>
              <w:rPr>
                <w:rFonts w:ascii="仿宋" w:eastAsia="仿宋" w:hAnsi="仿宋" w:hint="eastAsia"/>
                <w:sz w:val="24"/>
                <w:szCs w:val="24"/>
              </w:rPr>
              <w:t>要不断</w:t>
            </w:r>
            <w:r w:rsidR="003500CD">
              <w:rPr>
                <w:rFonts w:ascii="仿宋" w:eastAsia="仿宋" w:hAnsi="仿宋" w:hint="eastAsia"/>
                <w:sz w:val="24"/>
                <w:szCs w:val="24"/>
              </w:rPr>
              <w:t>进行</w:t>
            </w:r>
            <w:r>
              <w:rPr>
                <w:rFonts w:ascii="仿宋" w:eastAsia="仿宋" w:hAnsi="仿宋" w:hint="eastAsia"/>
                <w:sz w:val="24"/>
                <w:szCs w:val="24"/>
              </w:rPr>
              <w:t>探索。</w:t>
            </w:r>
          </w:p>
          <w:p w14:paraId="49F405C0" w14:textId="011FB45B" w:rsidR="004672E8" w:rsidRDefault="004672E8" w:rsidP="004672E8">
            <w:pPr>
              <w:pStyle w:val="aa"/>
              <w:spacing w:line="360" w:lineRule="auto"/>
              <w:ind w:firstLine="482"/>
              <w:rPr>
                <w:rFonts w:ascii="仿宋" w:eastAsia="仿宋" w:hAnsi="仿宋"/>
                <w:b/>
                <w:bCs/>
                <w:sz w:val="24"/>
                <w:szCs w:val="24"/>
              </w:rPr>
            </w:pPr>
            <w:r>
              <w:rPr>
                <w:rFonts w:ascii="仿宋" w:eastAsia="仿宋" w:hAnsi="仿宋" w:hint="eastAsia"/>
                <w:b/>
                <w:bCs/>
                <w:sz w:val="24"/>
                <w:szCs w:val="24"/>
              </w:rPr>
              <w:t>4</w:t>
            </w:r>
            <w:r>
              <w:rPr>
                <w:rFonts w:ascii="仿宋" w:eastAsia="仿宋" w:hAnsi="仿宋"/>
                <w:b/>
                <w:bCs/>
                <w:sz w:val="24"/>
                <w:szCs w:val="24"/>
              </w:rPr>
              <w:t>.</w:t>
            </w:r>
            <w:r>
              <w:rPr>
                <w:rFonts w:ascii="仿宋" w:eastAsia="仿宋" w:hAnsi="仿宋" w:hint="eastAsia"/>
                <w:b/>
                <w:bCs/>
                <w:sz w:val="24"/>
                <w:szCs w:val="24"/>
              </w:rPr>
              <w:t>课程</w:t>
            </w:r>
            <w:r w:rsidR="003500CD">
              <w:rPr>
                <w:rFonts w:ascii="仿宋" w:eastAsia="仿宋" w:hAnsi="仿宋" w:hint="eastAsia"/>
                <w:b/>
                <w:bCs/>
                <w:sz w:val="24"/>
                <w:szCs w:val="24"/>
              </w:rPr>
              <w:t>要</w:t>
            </w:r>
            <w:r>
              <w:rPr>
                <w:rFonts w:ascii="仿宋" w:eastAsia="仿宋" w:hAnsi="仿宋" w:hint="eastAsia"/>
                <w:b/>
                <w:bCs/>
                <w:sz w:val="24"/>
                <w:szCs w:val="24"/>
              </w:rPr>
              <w:t>更加紧密结合</w:t>
            </w:r>
            <w:r w:rsidR="003500CD">
              <w:rPr>
                <w:rFonts w:ascii="仿宋" w:eastAsia="仿宋" w:hAnsi="仿宋" w:hint="eastAsia"/>
                <w:b/>
                <w:bCs/>
                <w:sz w:val="24"/>
                <w:szCs w:val="24"/>
              </w:rPr>
              <w:t>学生的</w:t>
            </w:r>
            <w:r>
              <w:rPr>
                <w:rFonts w:ascii="仿宋" w:eastAsia="仿宋" w:hAnsi="仿宋" w:hint="eastAsia"/>
                <w:b/>
                <w:bCs/>
                <w:sz w:val="24"/>
                <w:szCs w:val="24"/>
              </w:rPr>
              <w:t>学科竞赛和项目</w:t>
            </w:r>
          </w:p>
          <w:p w14:paraId="313136D5" w14:textId="45CC9680" w:rsidR="00BA186A" w:rsidRDefault="004672E8" w:rsidP="00F20494">
            <w:pPr>
              <w:pStyle w:val="aa"/>
              <w:spacing w:line="360" w:lineRule="auto"/>
              <w:ind w:firstLine="480"/>
              <w:rPr>
                <w:kern w:val="0"/>
                <w:sz w:val="24"/>
                <w:szCs w:val="24"/>
              </w:rPr>
            </w:pPr>
            <w:r>
              <w:rPr>
                <w:rFonts w:ascii="仿宋" w:eastAsia="仿宋" w:hAnsi="仿宋" w:hint="eastAsia"/>
                <w:sz w:val="24"/>
                <w:szCs w:val="24"/>
              </w:rPr>
              <w:t>把数字电子技术、模拟电子技术、电子创新课程设计与电子设计竞赛、大学生创新创业项目、挑战杯大赛等更紧密地结合起来。例如，可以在课程中以小组为单位让学生做一个大作业：设计一个来自于生活的有创意的电子小产品，教师通过审阅，指导学生撰写项目申报书，项目实施、项目结题。提升课程的挑战度，激发学生的学习动力。</w:t>
            </w:r>
          </w:p>
        </w:tc>
      </w:tr>
    </w:tbl>
    <w:p w14:paraId="31690D07" w14:textId="77777777" w:rsidR="00BA186A" w:rsidRDefault="00E40DBD">
      <w:pPr>
        <w:pStyle w:val="aa"/>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lastRenderedPageBreak/>
        <w:t>七、附件材料清单</w:t>
      </w:r>
    </w:p>
    <w:tbl>
      <w:tblPr>
        <w:tblStyle w:val="a9"/>
        <w:tblW w:w="8522" w:type="dxa"/>
        <w:tblLayout w:type="fixed"/>
        <w:tblLook w:val="04A0" w:firstRow="1" w:lastRow="0" w:firstColumn="1" w:lastColumn="0" w:noHBand="0" w:noVBand="1"/>
      </w:tblPr>
      <w:tblGrid>
        <w:gridCol w:w="8522"/>
      </w:tblGrid>
      <w:tr w:rsidR="00BA186A" w14:paraId="4E63F378" w14:textId="77777777">
        <w:trPr>
          <w:trHeight w:val="90"/>
        </w:trPr>
        <w:tc>
          <w:tcPr>
            <w:tcW w:w="8522" w:type="dxa"/>
          </w:tcPr>
          <w:p w14:paraId="26259AAA"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1.课程负责人和团队成员的10分钟“说课”视频</w:t>
            </w:r>
          </w:p>
          <w:p w14:paraId="0A151821" w14:textId="10D065BA" w:rsidR="001A538E" w:rsidRDefault="001A538E">
            <w:pPr>
              <w:pStyle w:val="aa"/>
              <w:numPr>
                <w:ilvl w:val="255"/>
                <w:numId w:val="0"/>
              </w:numPr>
              <w:adjustRightInd w:val="0"/>
              <w:snapToGrid w:val="0"/>
              <w:spacing w:line="340" w:lineRule="atLeast"/>
              <w:ind w:leftChars="200" w:left="42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详见附件1</w:t>
            </w:r>
            <w:r w:rsidR="00D56C30">
              <w:rPr>
                <w:rFonts w:ascii="仿宋_GB2312" w:eastAsia="仿宋_GB2312" w:hAnsi="仿宋_GB2312" w:cs="仿宋_GB2312"/>
                <w:kern w:val="0"/>
                <w:sz w:val="24"/>
                <w:szCs w:val="24"/>
              </w:rPr>
              <w:t>-</w:t>
            </w:r>
            <w:r w:rsidR="00D56C30">
              <w:rPr>
                <w:rFonts w:ascii="仿宋_GB2312" w:eastAsia="仿宋_GB2312" w:hAnsi="仿宋_GB2312" w:cs="仿宋_GB2312" w:hint="eastAsia"/>
                <w:kern w:val="0"/>
                <w:sz w:val="24"/>
                <w:szCs w:val="24"/>
              </w:rPr>
              <w:t>说课视频</w:t>
            </w:r>
          </w:p>
          <w:p w14:paraId="40D3FBB5" w14:textId="29179DFF" w:rsidR="00BA186A" w:rsidRDefault="00E40DBD">
            <w:pPr>
              <w:pStyle w:val="aa"/>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2.教学设计样例说明</w:t>
            </w:r>
          </w:p>
          <w:p w14:paraId="0BE280EC" w14:textId="33044899" w:rsidR="001A538E" w:rsidRDefault="001A538E">
            <w:pPr>
              <w:pStyle w:val="aa"/>
              <w:numPr>
                <w:ilvl w:val="255"/>
                <w:numId w:val="0"/>
              </w:numPr>
              <w:spacing w:line="340" w:lineRule="atLeast"/>
              <w:ind w:leftChars="200" w:left="42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详见附件2</w:t>
            </w:r>
            <w:r w:rsidR="00D56C30">
              <w:rPr>
                <w:rFonts w:ascii="仿宋_GB2312" w:eastAsia="仿宋_GB2312" w:hAnsi="仿宋_GB2312" w:cs="仿宋_GB2312"/>
                <w:kern w:val="0"/>
                <w:sz w:val="24"/>
                <w:szCs w:val="24"/>
              </w:rPr>
              <w:t>-</w:t>
            </w:r>
            <w:r w:rsidR="00D56C30">
              <w:rPr>
                <w:rFonts w:ascii="仿宋_GB2312" w:eastAsia="仿宋_GB2312" w:hAnsi="仿宋_GB2312" w:cs="仿宋_GB2312" w:hint="eastAsia"/>
                <w:kern w:val="0"/>
                <w:sz w:val="24"/>
                <w:szCs w:val="24"/>
              </w:rPr>
              <w:t>教学设计样例</w:t>
            </w:r>
          </w:p>
          <w:p w14:paraId="13D6DB76" w14:textId="5F7AFA55"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3.最近一学期的教学日历</w:t>
            </w:r>
          </w:p>
          <w:p w14:paraId="34AE03A0" w14:textId="1C41B658" w:rsidR="00BA186A" w:rsidRDefault="001A538E">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详见附件3</w:t>
            </w:r>
            <w:r w:rsidR="00D56C30">
              <w:rPr>
                <w:rFonts w:ascii="仿宋_GB2312" w:eastAsia="仿宋_GB2312" w:hAnsi="仿宋_GB2312" w:cs="仿宋_GB2312"/>
                <w:kern w:val="0"/>
                <w:sz w:val="24"/>
                <w:szCs w:val="24"/>
              </w:rPr>
              <w:t>-</w:t>
            </w:r>
            <w:r w:rsidR="00D56C30">
              <w:rPr>
                <w:rFonts w:ascii="仿宋_GB2312" w:eastAsia="仿宋_GB2312" w:hAnsi="仿宋_GB2312" w:cs="仿宋_GB2312" w:hint="eastAsia"/>
                <w:kern w:val="0"/>
                <w:sz w:val="24"/>
                <w:szCs w:val="24"/>
              </w:rPr>
              <w:t>教学日历-授课计划</w:t>
            </w:r>
          </w:p>
          <w:p w14:paraId="12CDEF17"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4.最近一学期的测验、考试（考核）及答案（成果等）</w:t>
            </w:r>
          </w:p>
          <w:p w14:paraId="0159F04B" w14:textId="3FA50F72" w:rsidR="00BA186A" w:rsidRDefault="005767FA">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详见附件4</w:t>
            </w:r>
            <w:r w:rsidR="00D56C30">
              <w:rPr>
                <w:rFonts w:ascii="仿宋_GB2312" w:eastAsia="仿宋_GB2312" w:hAnsi="仿宋_GB2312" w:cs="仿宋_GB2312"/>
                <w:kern w:val="0"/>
                <w:sz w:val="24"/>
                <w:szCs w:val="24"/>
              </w:rPr>
              <w:t>-</w:t>
            </w:r>
            <w:r w:rsidR="00D56C30">
              <w:rPr>
                <w:rFonts w:ascii="仿宋_GB2312" w:eastAsia="仿宋_GB2312" w:hAnsi="仿宋_GB2312" w:cs="仿宋_GB2312" w:hint="eastAsia"/>
                <w:kern w:val="0"/>
                <w:sz w:val="24"/>
                <w:szCs w:val="24"/>
              </w:rPr>
              <w:t>试卷及答案</w:t>
            </w:r>
          </w:p>
          <w:p w14:paraId="726423CB"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5.最近两学期的学生成绩分布统计</w:t>
            </w:r>
          </w:p>
          <w:p w14:paraId="06BE0595" w14:textId="7BA3DCD6" w:rsidR="00BA186A" w:rsidRDefault="005767FA">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详见附件5</w:t>
            </w:r>
            <w:r>
              <w:rPr>
                <w:rFonts w:ascii="仿宋_GB2312" w:eastAsia="仿宋_GB2312" w:hAnsi="仿宋_GB2312" w:cs="仿宋_GB2312"/>
                <w:kern w:val="0"/>
                <w:sz w:val="24"/>
                <w:szCs w:val="24"/>
              </w:rPr>
              <w:t>-</w:t>
            </w:r>
            <w:r w:rsidR="00D56C30">
              <w:rPr>
                <w:rFonts w:ascii="仿宋_GB2312" w:eastAsia="仿宋_GB2312" w:hAnsi="仿宋_GB2312" w:cs="仿宋_GB2312" w:hint="eastAsia"/>
                <w:kern w:val="0"/>
                <w:sz w:val="24"/>
                <w:szCs w:val="24"/>
              </w:rPr>
              <w:t>学生成绩评定</w:t>
            </w:r>
          </w:p>
          <w:p w14:paraId="42E8D442"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6.最近两学期的学生在线学习数据</w:t>
            </w:r>
          </w:p>
          <w:p w14:paraId="7923CB7A" w14:textId="150ED03C" w:rsidR="00BA186A" w:rsidRDefault="005767FA">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详见附件</w:t>
            </w:r>
            <w:r w:rsidR="00DF75B4">
              <w:rPr>
                <w:rFonts w:ascii="仿宋_GB2312" w:eastAsia="仿宋_GB2312" w:hAnsi="仿宋_GB2312" w:cs="仿宋_GB2312" w:hint="eastAsia"/>
                <w:kern w:val="0"/>
                <w:sz w:val="24"/>
                <w:szCs w:val="24"/>
              </w:rPr>
              <w:t>6</w:t>
            </w:r>
            <w:r w:rsidR="00DF75B4">
              <w:rPr>
                <w:rFonts w:ascii="仿宋_GB2312" w:eastAsia="仿宋_GB2312" w:hAnsi="仿宋_GB2312" w:cs="仿宋_GB2312"/>
                <w:kern w:val="0"/>
                <w:sz w:val="24"/>
                <w:szCs w:val="24"/>
              </w:rPr>
              <w:t>-</w:t>
            </w:r>
            <w:r w:rsidR="00414EB4">
              <w:rPr>
                <w:rFonts w:ascii="仿宋_GB2312" w:eastAsia="仿宋_GB2312" w:hAnsi="仿宋_GB2312" w:cs="仿宋_GB2312" w:hint="eastAsia"/>
                <w:kern w:val="0"/>
                <w:sz w:val="24"/>
                <w:szCs w:val="24"/>
              </w:rPr>
              <w:t>线上两期数据</w:t>
            </w:r>
          </w:p>
          <w:p w14:paraId="6D420FEA" w14:textId="58631FE2" w:rsidR="00BA186A" w:rsidRDefault="00E40DBD">
            <w:pPr>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7.最近一学期的课程教案</w:t>
            </w:r>
          </w:p>
          <w:p w14:paraId="1A6962F2" w14:textId="0DD1299D" w:rsidR="00BA186A" w:rsidRDefault="009D3DD2">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需要补充提供</w:t>
            </w:r>
          </w:p>
          <w:p w14:paraId="580596C9"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8.最近一学期学生评教结果统计</w:t>
            </w:r>
          </w:p>
          <w:p w14:paraId="6C3946F6" w14:textId="1BA1DF02" w:rsidR="009D3DD2" w:rsidRDefault="009D3DD2">
            <w:pPr>
              <w:pStyle w:val="aa"/>
              <w:numPr>
                <w:ilvl w:val="255"/>
                <w:numId w:val="0"/>
              </w:numPr>
              <w:spacing w:line="340" w:lineRule="atLeast"/>
              <w:ind w:leftChars="200" w:left="42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详见附件8-学评教系统导出数据</w:t>
            </w:r>
          </w:p>
          <w:p w14:paraId="7FF45083" w14:textId="3F0CE1A5"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9.最近一次学校对课堂教学评价</w:t>
            </w:r>
          </w:p>
          <w:p w14:paraId="5AC1C127" w14:textId="67FB3B9C" w:rsidR="00BA186A" w:rsidRPr="002D4C03" w:rsidRDefault="009D3DD2" w:rsidP="002D4C03">
            <w:pPr>
              <w:spacing w:line="340" w:lineRule="atLeast"/>
              <w:ind w:firstLineChars="175" w:firstLine="420"/>
              <w:rPr>
                <w:rFonts w:ascii="仿宋_GB2312" w:eastAsia="仿宋_GB2312" w:hAnsi="仿宋_GB2312" w:cs="仿宋_GB2312"/>
                <w:kern w:val="0"/>
                <w:sz w:val="24"/>
                <w:szCs w:val="24"/>
              </w:rPr>
            </w:pPr>
            <w:r w:rsidRPr="002D4C03">
              <w:rPr>
                <w:rFonts w:ascii="仿宋_GB2312" w:eastAsia="仿宋_GB2312" w:hAnsi="仿宋_GB2312" w:cs="仿宋_GB2312" w:hint="eastAsia"/>
                <w:kern w:val="0"/>
                <w:sz w:val="24"/>
                <w:szCs w:val="24"/>
              </w:rPr>
              <w:t>详见附件9</w:t>
            </w:r>
            <w:r w:rsidRPr="002D4C03">
              <w:rPr>
                <w:rFonts w:ascii="仿宋_GB2312" w:eastAsia="仿宋_GB2312" w:hAnsi="仿宋_GB2312" w:cs="仿宋_GB2312"/>
                <w:kern w:val="0"/>
                <w:sz w:val="24"/>
                <w:szCs w:val="24"/>
              </w:rPr>
              <w:t>-</w:t>
            </w:r>
            <w:r w:rsidRPr="002D4C03">
              <w:rPr>
                <w:rFonts w:ascii="仿宋_GB2312" w:eastAsia="仿宋_GB2312" w:hAnsi="仿宋_GB2312" w:cs="仿宋_GB2312" w:hint="eastAsia"/>
                <w:kern w:val="0"/>
                <w:sz w:val="24"/>
                <w:szCs w:val="24"/>
              </w:rPr>
              <w:t>督导和同行对项目负责人的课堂评价</w:t>
            </w:r>
          </w:p>
          <w:p w14:paraId="561BCFE8"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10.</w:t>
            </w:r>
            <w:r>
              <w:rPr>
                <w:rFonts w:ascii="仿宋_GB2312" w:eastAsia="仿宋_GB2312" w:hAnsi="仿宋_GB2312" w:cs="仿宋_GB2312"/>
                <w:b/>
                <w:bCs/>
                <w:kern w:val="0"/>
                <w:sz w:val="24"/>
                <w:szCs w:val="24"/>
              </w:rPr>
              <w:t>教学</w:t>
            </w:r>
            <w:r>
              <w:rPr>
                <w:rFonts w:ascii="仿宋_GB2312" w:eastAsia="仿宋_GB2312" w:hAnsi="仿宋_GB2312" w:cs="仿宋_GB2312" w:hint="eastAsia"/>
                <w:b/>
                <w:bCs/>
                <w:kern w:val="0"/>
                <w:sz w:val="24"/>
                <w:szCs w:val="24"/>
              </w:rPr>
              <w:t>（课堂或实践）实录视频</w:t>
            </w:r>
          </w:p>
          <w:p w14:paraId="7EB275DC" w14:textId="65C28103" w:rsidR="009D3DD2" w:rsidRPr="002D4C03" w:rsidRDefault="009D3DD2" w:rsidP="002D4C03">
            <w:pPr>
              <w:spacing w:line="340" w:lineRule="atLeast"/>
              <w:ind w:firstLineChars="200" w:firstLine="480"/>
              <w:rPr>
                <w:rFonts w:ascii="仿宋_GB2312" w:eastAsia="仿宋_GB2312" w:hAnsi="仿宋_GB2312" w:cs="仿宋_GB2312"/>
                <w:bCs/>
                <w:kern w:val="0"/>
                <w:sz w:val="24"/>
                <w:szCs w:val="24"/>
              </w:rPr>
            </w:pPr>
            <w:r w:rsidRPr="002D4C03">
              <w:rPr>
                <w:rFonts w:ascii="仿宋_GB2312" w:eastAsia="仿宋_GB2312" w:hAnsi="仿宋_GB2312" w:cs="仿宋_GB2312" w:hint="eastAsia"/>
                <w:bCs/>
                <w:kern w:val="0"/>
                <w:sz w:val="24"/>
                <w:szCs w:val="24"/>
              </w:rPr>
              <w:t>需要补充提供</w:t>
            </w:r>
          </w:p>
          <w:p w14:paraId="21498622" w14:textId="2C2ABD71" w:rsidR="00BA186A" w:rsidRDefault="00E40DBD">
            <w:pPr>
              <w:pStyle w:val="aa"/>
              <w:spacing w:line="340" w:lineRule="atLeast"/>
              <w:ind w:left="482"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b/>
                <w:bCs/>
                <w:sz w:val="24"/>
                <w:szCs w:val="24"/>
              </w:rPr>
              <w:t>1.课程团队成员和课程内容政治审查意见</w:t>
            </w:r>
          </w:p>
          <w:p w14:paraId="2BB94227" w14:textId="177828BD" w:rsidR="009D3DD2" w:rsidRDefault="009D3DD2">
            <w:pPr>
              <w:pStyle w:val="aa"/>
              <w:numPr>
                <w:ilvl w:val="255"/>
                <w:numId w:val="0"/>
              </w:numPr>
              <w:adjustRightInd w:val="0"/>
              <w:snapToGrid w:val="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需要补充提供</w:t>
            </w:r>
          </w:p>
          <w:p w14:paraId="7E1C35C1" w14:textId="71DC4E6B" w:rsidR="00BA186A" w:rsidRDefault="00E40DBD">
            <w:pPr>
              <w:pStyle w:val="aa"/>
              <w:numPr>
                <w:ilvl w:val="255"/>
                <w:numId w:val="0"/>
              </w:numPr>
              <w:adjustRightInd w:val="0"/>
              <w:snapToGrid w:val="0"/>
              <w:ind w:firstLineChars="200" w:firstLine="482"/>
              <w:rPr>
                <w:rFonts w:ascii="仿宋_GB2312" w:eastAsia="仿宋_GB2312" w:hAnsi="仿宋"/>
                <w:b/>
                <w:sz w:val="24"/>
                <w:szCs w:val="24"/>
              </w:rPr>
            </w:pPr>
            <w:r>
              <w:rPr>
                <w:rFonts w:ascii="仿宋_GB2312" w:eastAsia="仿宋_GB2312" w:hAnsi="黑体" w:hint="eastAsia"/>
                <w:b/>
                <w:sz w:val="24"/>
                <w:szCs w:val="24"/>
              </w:rPr>
              <w:t>12.课程内容学术性评价意见</w:t>
            </w:r>
          </w:p>
          <w:p w14:paraId="0D51C8A5" w14:textId="00169B0B" w:rsidR="009D3DD2" w:rsidRDefault="009D3DD2">
            <w:pPr>
              <w:spacing w:line="340" w:lineRule="atLeast"/>
              <w:ind w:firstLineChars="200" w:firstLine="480"/>
              <w:rPr>
                <w:rFonts w:ascii="仿宋_GB2312" w:eastAsia="仿宋_GB2312" w:hAnsi="仿宋"/>
                <w:sz w:val="24"/>
                <w:szCs w:val="24"/>
              </w:rPr>
            </w:pPr>
            <w:r>
              <w:rPr>
                <w:rFonts w:ascii="仿宋_GB2312" w:eastAsia="仿宋_GB2312" w:hAnsi="仿宋" w:hint="eastAsia"/>
                <w:sz w:val="24"/>
                <w:szCs w:val="24"/>
              </w:rPr>
              <w:t>需要补充提供</w:t>
            </w:r>
          </w:p>
          <w:p w14:paraId="15BEE172" w14:textId="77BF9F5E" w:rsidR="00BA186A" w:rsidRDefault="00E40DBD">
            <w:pPr>
              <w:spacing w:line="340" w:lineRule="atLeast"/>
              <w:ind w:firstLineChars="20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w:t>
            </w:r>
            <w:r>
              <w:rPr>
                <w:rFonts w:ascii="仿宋_GB2312" w:eastAsia="仿宋_GB2312" w:hAnsi="仿宋_GB2312" w:cs="仿宋_GB2312"/>
                <w:b/>
                <w:bCs/>
                <w:kern w:val="0"/>
                <w:sz w:val="24"/>
                <w:szCs w:val="24"/>
              </w:rPr>
              <w:t>3.学校</w:t>
            </w:r>
            <w:r>
              <w:rPr>
                <w:rFonts w:ascii="仿宋_GB2312" w:eastAsia="仿宋_GB2312" w:hAnsi="仿宋_GB2312" w:cs="仿宋_GB2312" w:hint="eastAsia"/>
                <w:b/>
                <w:bCs/>
                <w:kern w:val="0"/>
                <w:sz w:val="24"/>
                <w:szCs w:val="24"/>
              </w:rPr>
              <w:t>支持混合式教学、认定混合式教学工作量等</w:t>
            </w:r>
            <w:r>
              <w:rPr>
                <w:rFonts w:ascii="仿宋_GB2312" w:eastAsia="仿宋_GB2312" w:hAnsi="仿宋_GB2312" w:cs="仿宋_GB2312"/>
                <w:b/>
                <w:bCs/>
                <w:kern w:val="0"/>
                <w:sz w:val="24"/>
                <w:szCs w:val="24"/>
              </w:rPr>
              <w:t>有关政策文件</w:t>
            </w:r>
            <w:r>
              <w:rPr>
                <w:rFonts w:ascii="仿宋_GB2312" w:eastAsia="仿宋_GB2312" w:hAnsi="仿宋_GB2312" w:cs="仿宋_GB2312" w:hint="eastAsia"/>
                <w:b/>
                <w:bCs/>
                <w:kern w:val="0"/>
                <w:sz w:val="24"/>
                <w:szCs w:val="24"/>
              </w:rPr>
              <w:t>（选择性提供）</w:t>
            </w:r>
          </w:p>
          <w:p w14:paraId="56DBA163" w14:textId="310B5AA7" w:rsidR="00BA186A" w:rsidRDefault="009D3DD2">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需要补充提供</w:t>
            </w:r>
          </w:p>
          <w:p w14:paraId="42CB3E0A" w14:textId="77777777" w:rsidR="00BA186A" w:rsidRDefault="00E40DBD">
            <w:pPr>
              <w:spacing w:line="340" w:lineRule="atLeast"/>
              <w:ind w:left="482"/>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1</w:t>
            </w:r>
            <w:r>
              <w:rPr>
                <w:rFonts w:ascii="仿宋_GB2312" w:eastAsia="仿宋_GB2312" w:hAnsi="仿宋_GB2312" w:cs="仿宋_GB2312"/>
                <w:b/>
                <w:bCs/>
                <w:kern w:val="0"/>
                <w:sz w:val="24"/>
                <w:szCs w:val="24"/>
              </w:rPr>
              <w:t>4.</w:t>
            </w:r>
            <w:r>
              <w:rPr>
                <w:rFonts w:ascii="仿宋_GB2312" w:eastAsia="仿宋_GB2312" w:hAnsi="仿宋_GB2312" w:cs="仿宋_GB2312" w:hint="eastAsia"/>
                <w:b/>
                <w:bCs/>
                <w:kern w:val="0"/>
                <w:sz w:val="24"/>
                <w:szCs w:val="24"/>
              </w:rPr>
              <w:t>其他材料，不超过</w:t>
            </w:r>
            <w:r>
              <w:rPr>
                <w:rFonts w:ascii="Times New Roman" w:eastAsia="仿宋_GB2312" w:hAnsi="Times New Roman" w:cs="Times New Roman"/>
                <w:b/>
                <w:bCs/>
                <w:kern w:val="0"/>
                <w:sz w:val="24"/>
                <w:szCs w:val="24"/>
              </w:rPr>
              <w:t>2</w:t>
            </w:r>
            <w:r>
              <w:rPr>
                <w:rFonts w:ascii="仿宋_GB2312" w:eastAsia="仿宋_GB2312" w:hAnsi="仿宋_GB2312" w:cs="仿宋_GB2312" w:hint="eastAsia"/>
                <w:b/>
                <w:bCs/>
                <w:kern w:val="0"/>
                <w:sz w:val="24"/>
                <w:szCs w:val="24"/>
              </w:rPr>
              <w:t>份（选择性提供）</w:t>
            </w:r>
          </w:p>
          <w:p w14:paraId="0A17CEC4" w14:textId="46BD1EB5" w:rsidR="009D3DD2" w:rsidRPr="009D3DD2" w:rsidRDefault="009D3DD2" w:rsidP="009D3DD2">
            <w:pPr>
              <w:spacing w:line="340" w:lineRule="atLeast"/>
              <w:ind w:firstLineChars="20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详见附件1</w:t>
            </w:r>
            <w:r>
              <w:rPr>
                <w:rFonts w:ascii="仿宋_GB2312" w:eastAsia="仿宋_GB2312" w:hAnsi="仿宋_GB2312" w:cs="仿宋_GB2312"/>
                <w:b/>
                <w:bCs/>
                <w:kern w:val="0"/>
                <w:sz w:val="24"/>
                <w:szCs w:val="24"/>
              </w:rPr>
              <w:t>4-1</w:t>
            </w:r>
            <w:r>
              <w:rPr>
                <w:rFonts w:ascii="仿宋_GB2312" w:eastAsia="仿宋_GB2312" w:hAnsi="仿宋_GB2312" w:cs="仿宋_GB2312" w:hint="eastAsia"/>
                <w:b/>
                <w:bCs/>
                <w:kern w:val="0"/>
                <w:sz w:val="24"/>
                <w:szCs w:val="24"/>
              </w:rPr>
              <w:t>在线任务单和1</w:t>
            </w:r>
            <w:r>
              <w:rPr>
                <w:rFonts w:ascii="仿宋_GB2312" w:eastAsia="仿宋_GB2312" w:hAnsi="仿宋_GB2312" w:cs="仿宋_GB2312"/>
                <w:b/>
                <w:bCs/>
                <w:kern w:val="0"/>
                <w:sz w:val="24"/>
                <w:szCs w:val="24"/>
              </w:rPr>
              <w:t xml:space="preserve">4-2 </w:t>
            </w:r>
            <w:r>
              <w:rPr>
                <w:rFonts w:ascii="仿宋_GB2312" w:eastAsia="仿宋_GB2312" w:hAnsi="仿宋_GB2312" w:cs="仿宋_GB2312" w:hint="eastAsia"/>
                <w:b/>
                <w:bCs/>
                <w:kern w:val="0"/>
                <w:sz w:val="24"/>
                <w:szCs w:val="24"/>
              </w:rPr>
              <w:t>CDIO项目制课件</w:t>
            </w:r>
            <w:r w:rsidR="00D56C30">
              <w:rPr>
                <w:rFonts w:ascii="仿宋_GB2312" w:eastAsia="仿宋_GB2312" w:hAnsi="仿宋_GB2312" w:cs="仿宋_GB2312" w:hint="eastAsia"/>
                <w:b/>
                <w:bCs/>
                <w:kern w:val="0"/>
                <w:sz w:val="24"/>
                <w:szCs w:val="24"/>
              </w:rPr>
              <w:t>示例</w:t>
            </w:r>
          </w:p>
        </w:tc>
      </w:tr>
    </w:tbl>
    <w:p w14:paraId="6B801A42" w14:textId="77777777" w:rsidR="00BA186A" w:rsidRDefault="00BA186A">
      <w:pPr>
        <w:pStyle w:val="aa"/>
        <w:adjustRightInd w:val="0"/>
        <w:snapToGrid w:val="0"/>
        <w:spacing w:line="340" w:lineRule="atLeast"/>
        <w:ind w:firstLineChars="0" w:firstLine="0"/>
      </w:pPr>
    </w:p>
    <w:sectPr w:rsidR="00BA186A" w:rsidSect="00BA18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F18EB" w14:textId="77777777" w:rsidR="0082645E" w:rsidRDefault="0082645E" w:rsidP="00A2736E">
      <w:pPr>
        <w:ind w:firstLine="480"/>
      </w:pPr>
      <w:r>
        <w:separator/>
      </w:r>
    </w:p>
  </w:endnote>
  <w:endnote w:type="continuationSeparator" w:id="0">
    <w:p w14:paraId="06A8FF0E" w14:textId="77777777" w:rsidR="0082645E" w:rsidRDefault="0082645E" w:rsidP="00A2736E">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64ED" w14:textId="77777777" w:rsidR="0082645E" w:rsidRDefault="0082645E" w:rsidP="00A2736E">
      <w:pPr>
        <w:ind w:firstLine="480"/>
      </w:pPr>
      <w:r>
        <w:separator/>
      </w:r>
    </w:p>
  </w:footnote>
  <w:footnote w:type="continuationSeparator" w:id="0">
    <w:p w14:paraId="0F21BDC0" w14:textId="77777777" w:rsidR="0082645E" w:rsidRDefault="0082645E" w:rsidP="00A2736E">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2C3E"/>
    <w:multiLevelType w:val="multilevel"/>
    <w:tmpl w:val="13222C3E"/>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1CDB3A77"/>
    <w:multiLevelType w:val="multilevel"/>
    <w:tmpl w:val="1CDB3A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DB332FC"/>
    <w:multiLevelType w:val="multilevel"/>
    <w:tmpl w:val="3DB332FC"/>
    <w:lvl w:ilvl="0">
      <w:start w:val="1"/>
      <w:numFmt w:val="decimal"/>
      <w:lvlText w:val="%1."/>
      <w:lvlJc w:val="left"/>
      <w:pPr>
        <w:ind w:left="360" w:hanging="360"/>
      </w:pPr>
      <w:rPr>
        <w:rFonts w:hint="default"/>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4882"/>
    <w:rsid w:val="000517B8"/>
    <w:rsid w:val="00070761"/>
    <w:rsid w:val="000923BB"/>
    <w:rsid w:val="000F30B6"/>
    <w:rsid w:val="000F4B4A"/>
    <w:rsid w:val="00112D6D"/>
    <w:rsid w:val="00121CA7"/>
    <w:rsid w:val="0015272F"/>
    <w:rsid w:val="001536F4"/>
    <w:rsid w:val="00161355"/>
    <w:rsid w:val="00163E7C"/>
    <w:rsid w:val="001907EB"/>
    <w:rsid w:val="00191726"/>
    <w:rsid w:val="00191D62"/>
    <w:rsid w:val="001967C8"/>
    <w:rsid w:val="001A538E"/>
    <w:rsid w:val="001B06E2"/>
    <w:rsid w:val="001B3FCE"/>
    <w:rsid w:val="001D3F58"/>
    <w:rsid w:val="001E5E62"/>
    <w:rsid w:val="00264F4F"/>
    <w:rsid w:val="002656F5"/>
    <w:rsid w:val="002D4C03"/>
    <w:rsid w:val="002E0C19"/>
    <w:rsid w:val="002E0FD3"/>
    <w:rsid w:val="002F517B"/>
    <w:rsid w:val="00302885"/>
    <w:rsid w:val="00304530"/>
    <w:rsid w:val="0030690E"/>
    <w:rsid w:val="00314882"/>
    <w:rsid w:val="00340220"/>
    <w:rsid w:val="003500CD"/>
    <w:rsid w:val="0037508A"/>
    <w:rsid w:val="0038443A"/>
    <w:rsid w:val="00387165"/>
    <w:rsid w:val="003C5FB5"/>
    <w:rsid w:val="003D1356"/>
    <w:rsid w:val="003E6BFD"/>
    <w:rsid w:val="003F675C"/>
    <w:rsid w:val="00414EB4"/>
    <w:rsid w:val="0043051D"/>
    <w:rsid w:val="004541B5"/>
    <w:rsid w:val="004672E8"/>
    <w:rsid w:val="004C4059"/>
    <w:rsid w:val="004F630C"/>
    <w:rsid w:val="005767FA"/>
    <w:rsid w:val="005865AE"/>
    <w:rsid w:val="00591C33"/>
    <w:rsid w:val="005B11CF"/>
    <w:rsid w:val="005D6133"/>
    <w:rsid w:val="005E67AC"/>
    <w:rsid w:val="005E7676"/>
    <w:rsid w:val="005F3749"/>
    <w:rsid w:val="005F6CCB"/>
    <w:rsid w:val="00610644"/>
    <w:rsid w:val="00633291"/>
    <w:rsid w:val="00640BAE"/>
    <w:rsid w:val="00665A0E"/>
    <w:rsid w:val="00671D1D"/>
    <w:rsid w:val="00687AE0"/>
    <w:rsid w:val="0069008C"/>
    <w:rsid w:val="006C6F77"/>
    <w:rsid w:val="006D1494"/>
    <w:rsid w:val="006D32A8"/>
    <w:rsid w:val="006E5D94"/>
    <w:rsid w:val="0070176E"/>
    <w:rsid w:val="00707400"/>
    <w:rsid w:val="00713D1D"/>
    <w:rsid w:val="007407C2"/>
    <w:rsid w:val="007577AE"/>
    <w:rsid w:val="007634F1"/>
    <w:rsid w:val="00770C13"/>
    <w:rsid w:val="007B0CCC"/>
    <w:rsid w:val="007D104D"/>
    <w:rsid w:val="00811C49"/>
    <w:rsid w:val="0081611B"/>
    <w:rsid w:val="00822D20"/>
    <w:rsid w:val="0082645E"/>
    <w:rsid w:val="0084372B"/>
    <w:rsid w:val="008534EA"/>
    <w:rsid w:val="0085575B"/>
    <w:rsid w:val="008842F9"/>
    <w:rsid w:val="0088513F"/>
    <w:rsid w:val="008C66D7"/>
    <w:rsid w:val="008C670A"/>
    <w:rsid w:val="008D1BC2"/>
    <w:rsid w:val="008D26A2"/>
    <w:rsid w:val="008E0629"/>
    <w:rsid w:val="008F12C8"/>
    <w:rsid w:val="0092217B"/>
    <w:rsid w:val="009239FB"/>
    <w:rsid w:val="00930374"/>
    <w:rsid w:val="0094240B"/>
    <w:rsid w:val="0095342C"/>
    <w:rsid w:val="00981DEF"/>
    <w:rsid w:val="009D3DD2"/>
    <w:rsid w:val="009E69CE"/>
    <w:rsid w:val="00A2736E"/>
    <w:rsid w:val="00A62135"/>
    <w:rsid w:val="00AD469B"/>
    <w:rsid w:val="00AD5A7D"/>
    <w:rsid w:val="00AF26D3"/>
    <w:rsid w:val="00B07A1C"/>
    <w:rsid w:val="00B1714C"/>
    <w:rsid w:val="00B24521"/>
    <w:rsid w:val="00B26598"/>
    <w:rsid w:val="00B32827"/>
    <w:rsid w:val="00B33714"/>
    <w:rsid w:val="00B46A41"/>
    <w:rsid w:val="00B8190A"/>
    <w:rsid w:val="00B8603A"/>
    <w:rsid w:val="00B86F02"/>
    <w:rsid w:val="00B932E3"/>
    <w:rsid w:val="00BA186A"/>
    <w:rsid w:val="00BA1F52"/>
    <w:rsid w:val="00BA54E4"/>
    <w:rsid w:val="00BB2E85"/>
    <w:rsid w:val="00BB7765"/>
    <w:rsid w:val="00BD12F1"/>
    <w:rsid w:val="00BD7F10"/>
    <w:rsid w:val="00BE1127"/>
    <w:rsid w:val="00BE5B7E"/>
    <w:rsid w:val="00BF7C20"/>
    <w:rsid w:val="00C47165"/>
    <w:rsid w:val="00C56017"/>
    <w:rsid w:val="00C62296"/>
    <w:rsid w:val="00C63C37"/>
    <w:rsid w:val="00C65C95"/>
    <w:rsid w:val="00CA52EE"/>
    <w:rsid w:val="00CB7058"/>
    <w:rsid w:val="00CF5C24"/>
    <w:rsid w:val="00CF69FD"/>
    <w:rsid w:val="00D05E4E"/>
    <w:rsid w:val="00D44EE0"/>
    <w:rsid w:val="00D533D7"/>
    <w:rsid w:val="00D56C30"/>
    <w:rsid w:val="00D64043"/>
    <w:rsid w:val="00D86229"/>
    <w:rsid w:val="00D8798C"/>
    <w:rsid w:val="00DD1FFD"/>
    <w:rsid w:val="00DD2CA0"/>
    <w:rsid w:val="00DF681C"/>
    <w:rsid w:val="00DF75B4"/>
    <w:rsid w:val="00DF7B95"/>
    <w:rsid w:val="00E26D8C"/>
    <w:rsid w:val="00E40DBD"/>
    <w:rsid w:val="00E46DBD"/>
    <w:rsid w:val="00E47686"/>
    <w:rsid w:val="00E50B15"/>
    <w:rsid w:val="00E53EDD"/>
    <w:rsid w:val="00EB1D26"/>
    <w:rsid w:val="00EB6D85"/>
    <w:rsid w:val="00EB730E"/>
    <w:rsid w:val="00F20494"/>
    <w:rsid w:val="00F224FA"/>
    <w:rsid w:val="00F26EFE"/>
    <w:rsid w:val="00F32677"/>
    <w:rsid w:val="00F403F1"/>
    <w:rsid w:val="00F53B5B"/>
    <w:rsid w:val="00F53C70"/>
    <w:rsid w:val="00F56F2D"/>
    <w:rsid w:val="00FA5BD7"/>
    <w:rsid w:val="00FB6CB1"/>
    <w:rsid w:val="04D85906"/>
    <w:rsid w:val="0A931C57"/>
    <w:rsid w:val="0E972E05"/>
    <w:rsid w:val="101D6869"/>
    <w:rsid w:val="151B3540"/>
    <w:rsid w:val="1613084D"/>
    <w:rsid w:val="16484990"/>
    <w:rsid w:val="18504ACE"/>
    <w:rsid w:val="19D2047B"/>
    <w:rsid w:val="1AC51FB0"/>
    <w:rsid w:val="266D7073"/>
    <w:rsid w:val="27FF31A9"/>
    <w:rsid w:val="2A0037A9"/>
    <w:rsid w:val="2A0B797C"/>
    <w:rsid w:val="3235635A"/>
    <w:rsid w:val="36C51DAC"/>
    <w:rsid w:val="3B3C0217"/>
    <w:rsid w:val="3B6100A5"/>
    <w:rsid w:val="3EAB5075"/>
    <w:rsid w:val="3EAB7837"/>
    <w:rsid w:val="45AC63EA"/>
    <w:rsid w:val="4E1659BD"/>
    <w:rsid w:val="55137824"/>
    <w:rsid w:val="57525990"/>
    <w:rsid w:val="576F47C5"/>
    <w:rsid w:val="59A4008F"/>
    <w:rsid w:val="5C1E0D18"/>
    <w:rsid w:val="5D4474E1"/>
    <w:rsid w:val="5D981338"/>
    <w:rsid w:val="5ED7385A"/>
    <w:rsid w:val="5FFC2C27"/>
    <w:rsid w:val="669F78D6"/>
    <w:rsid w:val="71DC79B8"/>
    <w:rsid w:val="73D930AF"/>
    <w:rsid w:val="740658A8"/>
    <w:rsid w:val="79B5584B"/>
    <w:rsid w:val="7B8736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8AFC90"/>
  <w15:docId w15:val="{6D3724B8-CDB2-4C64-A304-B53D74AC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8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BA186A"/>
    <w:rPr>
      <w:sz w:val="18"/>
      <w:szCs w:val="18"/>
    </w:rPr>
  </w:style>
  <w:style w:type="paragraph" w:styleId="a5">
    <w:name w:val="footer"/>
    <w:basedOn w:val="a"/>
    <w:link w:val="a6"/>
    <w:uiPriority w:val="99"/>
    <w:unhideWhenUsed/>
    <w:qFormat/>
    <w:rsid w:val="00BA186A"/>
    <w:pPr>
      <w:tabs>
        <w:tab w:val="center" w:pos="4153"/>
        <w:tab w:val="right" w:pos="8306"/>
      </w:tabs>
      <w:snapToGrid w:val="0"/>
      <w:jc w:val="left"/>
    </w:pPr>
    <w:rPr>
      <w:sz w:val="18"/>
      <w:szCs w:val="18"/>
    </w:rPr>
  </w:style>
  <w:style w:type="paragraph" w:styleId="a7">
    <w:name w:val="header"/>
    <w:basedOn w:val="a"/>
    <w:link w:val="a8"/>
    <w:unhideWhenUsed/>
    <w:qFormat/>
    <w:rsid w:val="00BA186A"/>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BA1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A186A"/>
    <w:pPr>
      <w:ind w:firstLineChars="200" w:firstLine="420"/>
    </w:pPr>
  </w:style>
  <w:style w:type="character" w:customStyle="1" w:styleId="a8">
    <w:name w:val="页眉 字符"/>
    <w:basedOn w:val="a0"/>
    <w:link w:val="a7"/>
    <w:uiPriority w:val="99"/>
    <w:qFormat/>
    <w:rsid w:val="00BA186A"/>
    <w:rPr>
      <w:sz w:val="18"/>
      <w:szCs w:val="18"/>
    </w:rPr>
  </w:style>
  <w:style w:type="character" w:customStyle="1" w:styleId="a6">
    <w:name w:val="页脚 字符"/>
    <w:basedOn w:val="a0"/>
    <w:link w:val="a5"/>
    <w:uiPriority w:val="99"/>
    <w:qFormat/>
    <w:rsid w:val="00BA186A"/>
    <w:rPr>
      <w:sz w:val="18"/>
      <w:szCs w:val="18"/>
    </w:rPr>
  </w:style>
  <w:style w:type="character" w:customStyle="1" w:styleId="a4">
    <w:name w:val="批注框文本 字符"/>
    <w:basedOn w:val="a0"/>
    <w:link w:val="a3"/>
    <w:uiPriority w:val="99"/>
    <w:semiHidden/>
    <w:qFormat/>
    <w:rsid w:val="00BA186A"/>
    <w:rPr>
      <w:kern w:val="2"/>
      <w:sz w:val="18"/>
      <w:szCs w:val="18"/>
    </w:rPr>
  </w:style>
  <w:style w:type="character" w:styleId="ab">
    <w:name w:val="Placeholder Text"/>
    <w:basedOn w:val="a0"/>
    <w:uiPriority w:val="99"/>
    <w:unhideWhenUsed/>
    <w:rsid w:val="003E6BFD"/>
    <w:rPr>
      <w:color w:val="808080"/>
    </w:rPr>
  </w:style>
  <w:style w:type="character" w:styleId="ac">
    <w:name w:val="Hyperlink"/>
    <w:rsid w:val="00C65C95"/>
    <w:rPr>
      <w:color w:val="0563C1"/>
      <w:u w:val="single"/>
    </w:rPr>
  </w:style>
  <w:style w:type="character" w:styleId="ad">
    <w:name w:val="Unresolved Mention"/>
    <w:basedOn w:val="a0"/>
    <w:uiPriority w:val="99"/>
    <w:semiHidden/>
    <w:unhideWhenUsed/>
    <w:rsid w:val="00591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www.zjooc.cn" TargetMode="External"/><Relationship Id="rId23" Type="http://schemas.openxmlformats.org/officeDocument/2006/relationships/diagramLayout" Target="diagrams/layout1.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file:///C:\Users\zhangguoqin\AppData\Roaming\Tencent\Users\398129841\QQ\WinTemp\RichOle\8_9I%5bT%7bMI)%5b$%60$RK4LA66TS.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zjooc.cn" TargetMode="External"/><Relationship Id="rId22" Type="http://schemas.openxmlformats.org/officeDocument/2006/relationships/diagramData" Target="diagrams/data1.xml"/><Relationship Id="rId27" Type="http://schemas.openxmlformats.org/officeDocument/2006/relationships/image" Target="media/image12.png"/></Relationships>
</file>

<file path=word/diagrams/colors1.xml><?xml version="1.0" encoding="utf-8"?>
<dgm:colorsDef xmlns:dgm="http://schemas.openxmlformats.org/drawingml/2006/diagram" xmlns:a="http://schemas.openxmlformats.org/drawingml/2006/main" uniqueId="urn:microsoft.com/office/officeart/2005/8/colors/colorful2#1">
  <dgm:title val=""/>
  <dgm:desc val=""/>
  <dgm:catLst>
    <dgm:cat type="colorful" pri="10200"/>
  </dgm:catLst>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6072360E-368F-4B84-BEB1-86CBB7E2D635}" type="doc">
      <dgm:prSet loTypeId="urn:microsoft.com/office/officeart/2005/8/layout/radial1#1" loCatId="cycle" qsTypeId="urn:microsoft.com/office/officeart/2005/8/quickstyle/simple1#1" qsCatId="simple" csTypeId="urn:microsoft.com/office/officeart/2005/8/colors/colorful2#1" csCatId="colorful" phldr="1"/>
      <dgm:spPr/>
      <dgm:t>
        <a:bodyPr/>
        <a:lstStyle/>
        <a:p>
          <a:endParaRPr lang="zh-CN" altLang="en-US"/>
        </a:p>
      </dgm:t>
    </dgm:pt>
    <dgm:pt modelId="{BB0962FD-2E7A-4278-90C8-0698DABD9FCE}">
      <dgm:prSet phldrT="[文本]"/>
      <dgm:spPr>
        <a:xfrm>
          <a:off x="2143996" y="1297541"/>
          <a:ext cx="986317" cy="98631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zh-CN" altLang="en-US" dirty="0">
              <a:solidFill>
                <a:sysClr val="window" lastClr="FFFFFF"/>
              </a:solidFill>
              <a:latin typeface="等线" panose="020F0502020204030204"/>
              <a:ea typeface="等线" panose="02010600030101010101" pitchFamily="2" charset="-122"/>
              <a:cs typeface="+mn-cs"/>
            </a:rPr>
            <a:t>数字电子技术</a:t>
          </a:r>
        </a:p>
      </dgm:t>
    </dgm:pt>
    <dgm:pt modelId="{399C56D5-A531-4E2B-9693-AB81D17FEF5B}" type="parTrans" cxnId="{001FC4D7-F507-420E-8CC8-A7E671D242BB}">
      <dgm:prSet/>
      <dgm:spPr/>
      <dgm:t>
        <a:bodyPr/>
        <a:lstStyle/>
        <a:p>
          <a:endParaRPr lang="zh-CN" altLang="en-US"/>
        </a:p>
      </dgm:t>
    </dgm:pt>
    <dgm:pt modelId="{5DDA1D51-114D-4219-A319-3BABE0F16CEB}" type="sibTrans" cxnId="{001FC4D7-F507-420E-8CC8-A7E671D242BB}">
      <dgm:prSet/>
      <dgm:spPr/>
      <dgm:t>
        <a:bodyPr/>
        <a:lstStyle/>
        <a:p>
          <a:endParaRPr lang="zh-CN" altLang="en-US"/>
        </a:p>
      </dgm:t>
    </dgm:pt>
    <dgm:pt modelId="{A78C2C7A-2EE8-4726-A90E-94664536117F}">
      <dgm:prSet phldrT="[文本]"/>
      <dgm:spPr>
        <a:xfrm>
          <a:off x="2143996" y="13943"/>
          <a:ext cx="986317" cy="986317"/>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zh-CN" altLang="en-US" dirty="0">
              <a:solidFill>
                <a:sysClr val="window" lastClr="FFFFFF"/>
              </a:solidFill>
              <a:latin typeface="等线" panose="020F0502020204030204"/>
              <a:ea typeface="等线" panose="02010600030101010101" pitchFamily="2" charset="-122"/>
              <a:cs typeface="+mn-cs"/>
            </a:rPr>
            <a:t>项目一：表决器</a:t>
          </a:r>
        </a:p>
      </dgm:t>
    </dgm:pt>
    <dgm:pt modelId="{F5758F50-96E3-4266-B550-7D2C46AF1BC7}" type="parTrans" cxnId="{DEF6DC0A-A0BB-4021-A610-6CBB209FDE5A}">
      <dgm:prSet/>
      <dgm:spPr>
        <a:xfrm rot="16200000">
          <a:off x="2488515" y="1132070"/>
          <a:ext cx="297279" cy="33660"/>
        </a:xfrm>
        <a:custGeom>
          <a:avLst/>
          <a:gdLst/>
          <a:ahLst/>
          <a:cxnLst/>
          <a:rect l="0" t="0" r="0" b="0"/>
          <a:pathLst>
            <a:path>
              <a:moveTo>
                <a:pt x="0" y="16830"/>
              </a:moveTo>
              <a:lnTo>
                <a:pt x="297279" y="16830"/>
              </a:lnTo>
            </a:path>
          </a:pathLst>
        </a:custGeom>
        <a:noFill/>
        <a:ln w="12700" cap="flat" cmpd="sng" algn="ctr">
          <a:solidFill>
            <a:srgbClr val="A5A5A5">
              <a:hueOff val="0"/>
              <a:satOff val="0"/>
              <a:lumOff val="0"/>
              <a:alphaOff val="0"/>
            </a:srgbClr>
          </a:solidFill>
          <a:prstDash val="solid"/>
          <a:miter lim="800000"/>
        </a:ln>
        <a:effectLst/>
      </dgm:spPr>
      <dgm:t>
        <a:bodyPr/>
        <a:lstStyle/>
        <a:p>
          <a:pPr>
            <a:buNone/>
          </a:pPr>
          <a:endParaRPr lang="zh-CN" altLang="en-US">
            <a:solidFill>
              <a:sysClr val="windowText" lastClr="000000">
                <a:hueOff val="0"/>
                <a:satOff val="0"/>
                <a:lumOff val="0"/>
                <a:alphaOff val="0"/>
              </a:sysClr>
            </a:solidFill>
            <a:latin typeface="等线" panose="020F0502020204030204"/>
            <a:ea typeface="等线" panose="02010600030101010101" pitchFamily="2" charset="-122"/>
            <a:cs typeface="+mn-cs"/>
          </a:endParaRPr>
        </a:p>
      </dgm:t>
    </dgm:pt>
    <dgm:pt modelId="{D43C854D-3D90-48E2-BA15-1CFD3E15F6C5}" type="sibTrans" cxnId="{DEF6DC0A-A0BB-4021-A610-6CBB209FDE5A}">
      <dgm:prSet/>
      <dgm:spPr/>
      <dgm:t>
        <a:bodyPr/>
        <a:lstStyle/>
        <a:p>
          <a:endParaRPr lang="zh-CN" altLang="en-US"/>
        </a:p>
      </dgm:t>
    </dgm:pt>
    <dgm:pt modelId="{A45E79EC-926D-40FB-B092-7EAD9C72CB8C}">
      <dgm:prSet phldrT="[文本]"/>
      <dgm:spPr>
        <a:xfrm>
          <a:off x="2143996" y="2581138"/>
          <a:ext cx="986317" cy="986317"/>
        </a:xfrm>
        <a:prstGeom prst="ellipse">
          <a:avLst/>
        </a:prstGeom>
        <a:solidFill>
          <a:srgbClr val="ED7D31">
            <a:hueOff val="-873218"/>
            <a:satOff val="-50357"/>
            <a:lumOff val="5177"/>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zh-CN" altLang="en-US" dirty="0">
              <a:solidFill>
                <a:sysClr val="window" lastClr="FFFFFF"/>
              </a:solidFill>
              <a:latin typeface="等线" panose="020F0502020204030204"/>
              <a:ea typeface="等线" panose="02010600030101010101" pitchFamily="2" charset="-122"/>
              <a:cs typeface="+mn-cs"/>
            </a:rPr>
            <a:t>项目四：电子钟</a:t>
          </a:r>
        </a:p>
      </dgm:t>
    </dgm:pt>
    <dgm:pt modelId="{3401D14F-1439-48E6-AA19-9FF06CE914FF}" type="parTrans" cxnId="{89AEFB51-5BA9-44F7-948E-01A08B8D29C5}">
      <dgm:prSet/>
      <dgm:spPr>
        <a:xfrm rot="5400000">
          <a:off x="2488515" y="2415668"/>
          <a:ext cx="297279" cy="33660"/>
        </a:xfrm>
        <a:custGeom>
          <a:avLst/>
          <a:gdLst/>
          <a:ahLst/>
          <a:cxnLst/>
          <a:rect l="0" t="0" r="0" b="0"/>
          <a:pathLst>
            <a:path>
              <a:moveTo>
                <a:pt x="0" y="16830"/>
              </a:moveTo>
              <a:lnTo>
                <a:pt x="297279" y="16830"/>
              </a:lnTo>
            </a:path>
          </a:pathLst>
        </a:custGeom>
        <a:noFill/>
        <a:ln w="12700" cap="flat" cmpd="sng" algn="ctr">
          <a:solidFill>
            <a:srgbClr val="A5A5A5">
              <a:hueOff val="0"/>
              <a:satOff val="0"/>
              <a:lumOff val="0"/>
              <a:alphaOff val="0"/>
            </a:srgbClr>
          </a:solidFill>
          <a:prstDash val="solid"/>
          <a:miter lim="800000"/>
        </a:ln>
        <a:effectLst/>
      </dgm:spPr>
      <dgm:t>
        <a:bodyPr/>
        <a:lstStyle/>
        <a:p>
          <a:pPr>
            <a:buNone/>
          </a:pPr>
          <a:endParaRPr lang="zh-CN" altLang="en-US">
            <a:solidFill>
              <a:sysClr val="windowText" lastClr="000000">
                <a:hueOff val="0"/>
                <a:satOff val="0"/>
                <a:lumOff val="0"/>
                <a:alphaOff val="0"/>
              </a:sysClr>
            </a:solidFill>
            <a:latin typeface="等线" panose="020F0502020204030204"/>
            <a:ea typeface="等线" panose="02010600030101010101" pitchFamily="2" charset="-122"/>
            <a:cs typeface="+mn-cs"/>
          </a:endParaRPr>
        </a:p>
      </dgm:t>
    </dgm:pt>
    <dgm:pt modelId="{AFAED63C-0929-4CE9-AD72-2E1639206E67}" type="sibTrans" cxnId="{89AEFB51-5BA9-44F7-948E-01A08B8D29C5}">
      <dgm:prSet/>
      <dgm:spPr/>
      <dgm:t>
        <a:bodyPr/>
        <a:lstStyle/>
        <a:p>
          <a:endParaRPr lang="zh-CN" altLang="en-US"/>
        </a:p>
      </dgm:t>
    </dgm:pt>
    <dgm:pt modelId="{1E215B39-14A8-42C8-A42E-211A483A76BE}">
      <dgm:prSet phldrT="[文本]"/>
      <dgm:spPr>
        <a:xfrm>
          <a:off x="1032368" y="1939339"/>
          <a:ext cx="986317" cy="986317"/>
        </a:xfrm>
        <a:prstGeom prst="ellipse">
          <a:avLst/>
        </a:prstGeom>
        <a:solidFill>
          <a:srgbClr val="ED7D31">
            <a:hueOff val="-1164290"/>
            <a:satOff val="-67142"/>
            <a:lumOff val="690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zh-CN" altLang="en-US" dirty="0">
              <a:solidFill>
                <a:sysClr val="window" lastClr="FFFFFF"/>
              </a:solidFill>
              <a:latin typeface="等线" panose="020F0502020204030204"/>
              <a:ea typeface="等线" panose="02010600030101010101" pitchFamily="2" charset="-122"/>
              <a:cs typeface="+mn-cs"/>
            </a:rPr>
            <a:t>项目五：电子门铃</a:t>
          </a:r>
        </a:p>
      </dgm:t>
    </dgm:pt>
    <dgm:pt modelId="{25BA49E4-BDAA-4178-A88F-C1E620C44831}" type="parTrans" cxnId="{D9D97544-0148-40B4-8314-A2C2F11AAF98}">
      <dgm:prSet/>
      <dgm:spPr>
        <a:xfrm rot="9000000">
          <a:off x="1932701" y="2094768"/>
          <a:ext cx="297279" cy="33660"/>
        </a:xfrm>
        <a:custGeom>
          <a:avLst/>
          <a:gdLst/>
          <a:ahLst/>
          <a:cxnLst/>
          <a:rect l="0" t="0" r="0" b="0"/>
          <a:pathLst>
            <a:path>
              <a:moveTo>
                <a:pt x="0" y="16830"/>
              </a:moveTo>
              <a:lnTo>
                <a:pt x="297279" y="16830"/>
              </a:lnTo>
            </a:path>
          </a:pathLst>
        </a:custGeom>
        <a:noFill/>
        <a:ln w="12700" cap="flat" cmpd="sng" algn="ctr">
          <a:solidFill>
            <a:srgbClr val="A5A5A5">
              <a:hueOff val="0"/>
              <a:satOff val="0"/>
              <a:lumOff val="0"/>
              <a:alphaOff val="0"/>
            </a:srgbClr>
          </a:solidFill>
          <a:prstDash val="solid"/>
          <a:miter lim="800000"/>
        </a:ln>
        <a:effectLst/>
      </dgm:spPr>
      <dgm:t>
        <a:bodyPr/>
        <a:lstStyle/>
        <a:p>
          <a:pPr>
            <a:buNone/>
          </a:pPr>
          <a:endParaRPr lang="zh-CN" altLang="en-US">
            <a:solidFill>
              <a:sysClr val="windowText" lastClr="000000">
                <a:hueOff val="0"/>
                <a:satOff val="0"/>
                <a:lumOff val="0"/>
                <a:alphaOff val="0"/>
              </a:sysClr>
            </a:solidFill>
            <a:latin typeface="等线" panose="020F0502020204030204"/>
            <a:ea typeface="等线" panose="02010600030101010101" pitchFamily="2" charset="-122"/>
            <a:cs typeface="+mn-cs"/>
          </a:endParaRPr>
        </a:p>
      </dgm:t>
    </dgm:pt>
    <dgm:pt modelId="{0F08858A-F6EE-420D-A441-867C27C9EBEC}" type="sibTrans" cxnId="{D9D97544-0148-40B4-8314-A2C2F11AAF98}">
      <dgm:prSet/>
      <dgm:spPr/>
      <dgm:t>
        <a:bodyPr/>
        <a:lstStyle/>
        <a:p>
          <a:endParaRPr lang="zh-CN" altLang="en-US"/>
        </a:p>
      </dgm:t>
    </dgm:pt>
    <dgm:pt modelId="{82CFF2DE-253B-4512-B3C1-FBBA66014CAB}">
      <dgm:prSet/>
      <dgm:spPr>
        <a:xfrm>
          <a:off x="3255624" y="1939339"/>
          <a:ext cx="986317" cy="986317"/>
        </a:xfrm>
        <a:prstGeom prst="ellipse">
          <a:avLst/>
        </a:prstGeom>
        <a:solidFill>
          <a:srgbClr val="ED7D31">
            <a:hueOff val="-582145"/>
            <a:satOff val="-33571"/>
            <a:lumOff val="3451"/>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zh-CN" altLang="en-US" dirty="0">
              <a:solidFill>
                <a:sysClr val="window" lastClr="FFFFFF"/>
              </a:solidFill>
              <a:latin typeface="等线" panose="020F0502020204030204"/>
              <a:ea typeface="等线" panose="02010600030101010101" pitchFamily="2" charset="-122"/>
              <a:cs typeface="+mn-cs"/>
            </a:rPr>
            <a:t>项目三：抢答器</a:t>
          </a:r>
        </a:p>
      </dgm:t>
    </dgm:pt>
    <dgm:pt modelId="{8444E10F-A9A1-4581-B2D4-6D14281BF575}" type="parTrans" cxnId="{257402DB-83A7-4CBD-B514-7DBAF42A41A1}">
      <dgm:prSet/>
      <dgm:spPr>
        <a:xfrm rot="1800000">
          <a:off x="3044329" y="2094768"/>
          <a:ext cx="297279" cy="33660"/>
        </a:xfrm>
        <a:custGeom>
          <a:avLst/>
          <a:gdLst/>
          <a:ahLst/>
          <a:cxnLst/>
          <a:rect l="0" t="0" r="0" b="0"/>
          <a:pathLst>
            <a:path>
              <a:moveTo>
                <a:pt x="0" y="16830"/>
              </a:moveTo>
              <a:lnTo>
                <a:pt x="297279" y="16830"/>
              </a:lnTo>
            </a:path>
          </a:pathLst>
        </a:custGeom>
        <a:noFill/>
        <a:ln w="12700" cap="flat" cmpd="sng" algn="ctr">
          <a:solidFill>
            <a:srgbClr val="A5A5A5">
              <a:hueOff val="0"/>
              <a:satOff val="0"/>
              <a:lumOff val="0"/>
              <a:alphaOff val="0"/>
            </a:srgbClr>
          </a:solidFill>
          <a:prstDash val="solid"/>
          <a:miter lim="800000"/>
        </a:ln>
        <a:effectLst/>
      </dgm:spPr>
      <dgm:t>
        <a:bodyPr/>
        <a:lstStyle/>
        <a:p>
          <a:pPr>
            <a:buNone/>
          </a:pPr>
          <a:endParaRPr lang="zh-CN" altLang="en-US">
            <a:solidFill>
              <a:sysClr val="windowText" lastClr="000000">
                <a:hueOff val="0"/>
                <a:satOff val="0"/>
                <a:lumOff val="0"/>
                <a:alphaOff val="0"/>
              </a:sysClr>
            </a:solidFill>
            <a:latin typeface="等线" panose="020F0502020204030204"/>
            <a:ea typeface="等线" panose="02010600030101010101" pitchFamily="2" charset="-122"/>
            <a:cs typeface="+mn-cs"/>
          </a:endParaRPr>
        </a:p>
      </dgm:t>
    </dgm:pt>
    <dgm:pt modelId="{4722A98B-3733-4A44-BCA4-06370AA0EEA3}" type="sibTrans" cxnId="{257402DB-83A7-4CBD-B514-7DBAF42A41A1}">
      <dgm:prSet/>
      <dgm:spPr/>
      <dgm:t>
        <a:bodyPr/>
        <a:lstStyle/>
        <a:p>
          <a:endParaRPr lang="zh-CN" altLang="en-US"/>
        </a:p>
      </dgm:t>
    </dgm:pt>
    <dgm:pt modelId="{96B6CFC5-B582-406C-9E01-21554B05A62B}">
      <dgm:prSet/>
      <dgm:spPr>
        <a:xfrm>
          <a:off x="3255624" y="655742"/>
          <a:ext cx="986317" cy="986317"/>
        </a:xfrm>
        <a:prstGeom prst="ellipse">
          <a:avLst/>
        </a:prstGeom>
        <a:solidFill>
          <a:srgbClr val="ED7D31">
            <a:hueOff val="-291073"/>
            <a:satOff val="-16786"/>
            <a:lumOff val="1726"/>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zh-CN" altLang="en-US" dirty="0">
              <a:solidFill>
                <a:sysClr val="window" lastClr="FFFFFF"/>
              </a:solidFill>
              <a:latin typeface="等线" panose="020F0502020204030204"/>
              <a:ea typeface="等线" panose="02010600030101010101" pitchFamily="2" charset="-122"/>
              <a:cs typeface="+mn-cs"/>
            </a:rPr>
            <a:t>项目二：报警器</a:t>
          </a:r>
        </a:p>
      </dgm:t>
    </dgm:pt>
    <dgm:pt modelId="{62BCF803-E9F1-4A6A-A05C-168CC3CF9B9A}" type="parTrans" cxnId="{AD3C55EE-4A0C-4D5D-8AF3-FA0B7D3D210C}">
      <dgm:prSet/>
      <dgm:spPr>
        <a:xfrm rot="19800000">
          <a:off x="3044329" y="1452970"/>
          <a:ext cx="297279" cy="33660"/>
        </a:xfrm>
        <a:custGeom>
          <a:avLst/>
          <a:gdLst/>
          <a:ahLst/>
          <a:cxnLst/>
          <a:rect l="0" t="0" r="0" b="0"/>
          <a:pathLst>
            <a:path>
              <a:moveTo>
                <a:pt x="0" y="16830"/>
              </a:moveTo>
              <a:lnTo>
                <a:pt x="297279" y="16830"/>
              </a:lnTo>
            </a:path>
          </a:pathLst>
        </a:custGeom>
        <a:noFill/>
        <a:ln w="12700" cap="flat" cmpd="sng" algn="ctr">
          <a:solidFill>
            <a:srgbClr val="A5A5A5">
              <a:hueOff val="0"/>
              <a:satOff val="0"/>
              <a:lumOff val="0"/>
              <a:alphaOff val="0"/>
            </a:srgbClr>
          </a:solidFill>
          <a:prstDash val="solid"/>
          <a:miter lim="800000"/>
        </a:ln>
        <a:effectLst/>
      </dgm:spPr>
      <dgm:t>
        <a:bodyPr/>
        <a:lstStyle/>
        <a:p>
          <a:pPr>
            <a:buNone/>
          </a:pPr>
          <a:endParaRPr lang="zh-CN" altLang="en-US">
            <a:solidFill>
              <a:sysClr val="windowText" lastClr="000000">
                <a:hueOff val="0"/>
                <a:satOff val="0"/>
                <a:lumOff val="0"/>
                <a:alphaOff val="0"/>
              </a:sysClr>
            </a:solidFill>
            <a:latin typeface="等线" panose="020F0502020204030204"/>
            <a:ea typeface="等线" panose="02010600030101010101" pitchFamily="2" charset="-122"/>
            <a:cs typeface="+mn-cs"/>
          </a:endParaRPr>
        </a:p>
      </dgm:t>
    </dgm:pt>
    <dgm:pt modelId="{559D4385-7839-414A-B621-753D3488DC5F}" type="sibTrans" cxnId="{AD3C55EE-4A0C-4D5D-8AF3-FA0B7D3D210C}">
      <dgm:prSet/>
      <dgm:spPr/>
      <dgm:t>
        <a:bodyPr/>
        <a:lstStyle/>
        <a:p>
          <a:endParaRPr lang="zh-CN" altLang="en-US"/>
        </a:p>
      </dgm:t>
    </dgm:pt>
    <dgm:pt modelId="{DA3BA0F4-A664-41F2-9174-59974E70F769}">
      <dgm:prSet/>
      <dgm:spPr>
        <a:xfrm>
          <a:off x="1032368" y="655742"/>
          <a:ext cx="986317" cy="986317"/>
        </a:xfrm>
        <a:prstGeom prst="ellipse">
          <a:avLst/>
        </a:prstGeom>
        <a:solidFill>
          <a:srgbClr val="ED7D31">
            <a:hueOff val="-1455363"/>
            <a:satOff val="-83928"/>
            <a:lumOff val="8628"/>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zh-CN" altLang="en-US" dirty="0">
              <a:solidFill>
                <a:sysClr val="window" lastClr="FFFFFF"/>
              </a:solidFill>
              <a:latin typeface="等线" panose="020F0502020204030204"/>
              <a:ea typeface="等线" panose="02010600030101010101" pitchFamily="2" charset="-122"/>
              <a:cs typeface="+mn-cs"/>
            </a:rPr>
            <a:t>项目六：数控电压源</a:t>
          </a:r>
        </a:p>
      </dgm:t>
    </dgm:pt>
    <dgm:pt modelId="{BC519FD0-431F-432A-B1E5-C669AD60F71B}" type="parTrans" cxnId="{53DD4FF7-7110-4A54-B444-41E1A62C8B3D}">
      <dgm:prSet/>
      <dgm:spPr>
        <a:xfrm rot="12600000">
          <a:off x="1932701" y="1452970"/>
          <a:ext cx="297279" cy="33660"/>
        </a:xfrm>
        <a:custGeom>
          <a:avLst/>
          <a:gdLst/>
          <a:ahLst/>
          <a:cxnLst/>
          <a:rect l="0" t="0" r="0" b="0"/>
          <a:pathLst>
            <a:path>
              <a:moveTo>
                <a:pt x="0" y="16830"/>
              </a:moveTo>
              <a:lnTo>
                <a:pt x="297279" y="16830"/>
              </a:lnTo>
            </a:path>
          </a:pathLst>
        </a:custGeom>
        <a:noFill/>
        <a:ln w="12700" cap="flat" cmpd="sng" algn="ctr">
          <a:solidFill>
            <a:srgbClr val="A5A5A5">
              <a:hueOff val="0"/>
              <a:satOff val="0"/>
              <a:lumOff val="0"/>
              <a:alphaOff val="0"/>
            </a:srgbClr>
          </a:solidFill>
          <a:prstDash val="solid"/>
          <a:miter lim="800000"/>
        </a:ln>
        <a:effectLst/>
      </dgm:spPr>
      <dgm:t>
        <a:bodyPr/>
        <a:lstStyle/>
        <a:p>
          <a:pPr>
            <a:buNone/>
          </a:pPr>
          <a:endParaRPr lang="zh-CN" altLang="en-US">
            <a:solidFill>
              <a:sysClr val="windowText" lastClr="000000">
                <a:hueOff val="0"/>
                <a:satOff val="0"/>
                <a:lumOff val="0"/>
                <a:alphaOff val="0"/>
              </a:sysClr>
            </a:solidFill>
            <a:latin typeface="等线" panose="020F0502020204030204"/>
            <a:ea typeface="等线" panose="02010600030101010101" pitchFamily="2" charset="-122"/>
            <a:cs typeface="+mn-cs"/>
          </a:endParaRPr>
        </a:p>
      </dgm:t>
    </dgm:pt>
    <dgm:pt modelId="{116372C0-3AD3-4B1C-9658-2BA6E161E53E}" type="sibTrans" cxnId="{53DD4FF7-7110-4A54-B444-41E1A62C8B3D}">
      <dgm:prSet/>
      <dgm:spPr/>
      <dgm:t>
        <a:bodyPr/>
        <a:lstStyle/>
        <a:p>
          <a:endParaRPr lang="zh-CN" altLang="en-US"/>
        </a:p>
      </dgm:t>
    </dgm:pt>
    <dgm:pt modelId="{50A57C74-1AC0-4F59-B225-89F7F02B521A}" type="pres">
      <dgm:prSet presAssocID="{6072360E-368F-4B84-BEB1-86CBB7E2D635}" presName="cycle" presStyleCnt="0">
        <dgm:presLayoutVars>
          <dgm:chMax val="1"/>
          <dgm:dir/>
          <dgm:animLvl val="ctr"/>
          <dgm:resizeHandles val="exact"/>
        </dgm:presLayoutVars>
      </dgm:prSet>
      <dgm:spPr/>
    </dgm:pt>
    <dgm:pt modelId="{D98BB3FC-D70D-46FE-B6DD-A5DC02619EFC}" type="pres">
      <dgm:prSet presAssocID="{BB0962FD-2E7A-4278-90C8-0698DABD9FCE}" presName="centerShape" presStyleLbl="node0" presStyleIdx="0" presStyleCnt="1"/>
      <dgm:spPr/>
    </dgm:pt>
    <dgm:pt modelId="{CCFCEA69-5BFA-4D1C-9BEC-255DCCC5B5E2}" type="pres">
      <dgm:prSet presAssocID="{F5758F50-96E3-4266-B550-7D2C46AF1BC7}" presName="Name9" presStyleLbl="parChTrans1D2" presStyleIdx="0" presStyleCnt="6"/>
      <dgm:spPr/>
    </dgm:pt>
    <dgm:pt modelId="{A54D22E3-390F-4B6E-AC11-572FDF90EFA6}" type="pres">
      <dgm:prSet presAssocID="{F5758F50-96E3-4266-B550-7D2C46AF1BC7}" presName="connTx" presStyleLbl="parChTrans1D2" presStyleIdx="0" presStyleCnt="6"/>
      <dgm:spPr/>
    </dgm:pt>
    <dgm:pt modelId="{A448668A-BE1E-44D1-B05E-21E1C62DF0ED}" type="pres">
      <dgm:prSet presAssocID="{A78C2C7A-2EE8-4726-A90E-94664536117F}" presName="node" presStyleLbl="node1" presStyleIdx="0" presStyleCnt="6">
        <dgm:presLayoutVars>
          <dgm:bulletEnabled val="1"/>
        </dgm:presLayoutVars>
      </dgm:prSet>
      <dgm:spPr/>
    </dgm:pt>
    <dgm:pt modelId="{1A3A4913-F48B-449D-8198-E6D40ED07D48}" type="pres">
      <dgm:prSet presAssocID="{62BCF803-E9F1-4A6A-A05C-168CC3CF9B9A}" presName="Name9" presStyleLbl="parChTrans1D2" presStyleIdx="1" presStyleCnt="6"/>
      <dgm:spPr/>
    </dgm:pt>
    <dgm:pt modelId="{33D13E83-FD52-41FA-8023-91FA41BD5382}" type="pres">
      <dgm:prSet presAssocID="{62BCF803-E9F1-4A6A-A05C-168CC3CF9B9A}" presName="connTx" presStyleLbl="parChTrans1D2" presStyleIdx="1" presStyleCnt="6"/>
      <dgm:spPr/>
    </dgm:pt>
    <dgm:pt modelId="{50619E2A-D34A-477D-BE54-9149BB7109C9}" type="pres">
      <dgm:prSet presAssocID="{96B6CFC5-B582-406C-9E01-21554B05A62B}" presName="node" presStyleLbl="node1" presStyleIdx="1" presStyleCnt="6">
        <dgm:presLayoutVars>
          <dgm:bulletEnabled val="1"/>
        </dgm:presLayoutVars>
      </dgm:prSet>
      <dgm:spPr/>
    </dgm:pt>
    <dgm:pt modelId="{093CEC5B-B77A-462C-AA73-E070F9E1DF60}" type="pres">
      <dgm:prSet presAssocID="{8444E10F-A9A1-4581-B2D4-6D14281BF575}" presName="Name9" presStyleLbl="parChTrans1D2" presStyleIdx="2" presStyleCnt="6"/>
      <dgm:spPr/>
    </dgm:pt>
    <dgm:pt modelId="{6FDF45B1-A94A-44CE-A733-709E9882E54B}" type="pres">
      <dgm:prSet presAssocID="{8444E10F-A9A1-4581-B2D4-6D14281BF575}" presName="connTx" presStyleLbl="parChTrans1D2" presStyleIdx="2" presStyleCnt="6"/>
      <dgm:spPr/>
    </dgm:pt>
    <dgm:pt modelId="{FD6B3D29-CC48-46A5-A03E-74190F92E4F5}" type="pres">
      <dgm:prSet presAssocID="{82CFF2DE-253B-4512-B3C1-FBBA66014CAB}" presName="node" presStyleLbl="node1" presStyleIdx="2" presStyleCnt="6">
        <dgm:presLayoutVars>
          <dgm:bulletEnabled val="1"/>
        </dgm:presLayoutVars>
      </dgm:prSet>
      <dgm:spPr/>
    </dgm:pt>
    <dgm:pt modelId="{3FB3AE55-CE72-4F2B-85CB-6BADEC99202C}" type="pres">
      <dgm:prSet presAssocID="{3401D14F-1439-48E6-AA19-9FF06CE914FF}" presName="Name9" presStyleLbl="parChTrans1D2" presStyleIdx="3" presStyleCnt="6"/>
      <dgm:spPr/>
    </dgm:pt>
    <dgm:pt modelId="{A2DE77CE-5638-48B8-96BA-C86E32099455}" type="pres">
      <dgm:prSet presAssocID="{3401D14F-1439-48E6-AA19-9FF06CE914FF}" presName="connTx" presStyleLbl="parChTrans1D2" presStyleIdx="3" presStyleCnt="6"/>
      <dgm:spPr/>
    </dgm:pt>
    <dgm:pt modelId="{CF1ECA13-951A-49D8-8703-443BEA0033AD}" type="pres">
      <dgm:prSet presAssocID="{A45E79EC-926D-40FB-B092-7EAD9C72CB8C}" presName="node" presStyleLbl="node1" presStyleIdx="3" presStyleCnt="6">
        <dgm:presLayoutVars>
          <dgm:bulletEnabled val="1"/>
        </dgm:presLayoutVars>
      </dgm:prSet>
      <dgm:spPr/>
    </dgm:pt>
    <dgm:pt modelId="{C2612C58-3BED-4409-B5A5-376B6AD677CD}" type="pres">
      <dgm:prSet presAssocID="{25BA49E4-BDAA-4178-A88F-C1E620C44831}" presName="Name9" presStyleLbl="parChTrans1D2" presStyleIdx="4" presStyleCnt="6"/>
      <dgm:spPr/>
    </dgm:pt>
    <dgm:pt modelId="{11519979-9D81-4516-94C1-23D0353894E7}" type="pres">
      <dgm:prSet presAssocID="{25BA49E4-BDAA-4178-A88F-C1E620C44831}" presName="connTx" presStyleLbl="parChTrans1D2" presStyleIdx="4" presStyleCnt="6"/>
      <dgm:spPr/>
    </dgm:pt>
    <dgm:pt modelId="{B3DA139D-FA40-4559-8A52-879935723D8D}" type="pres">
      <dgm:prSet presAssocID="{1E215B39-14A8-42C8-A42E-211A483A76BE}" presName="node" presStyleLbl="node1" presStyleIdx="4" presStyleCnt="6">
        <dgm:presLayoutVars>
          <dgm:bulletEnabled val="1"/>
        </dgm:presLayoutVars>
      </dgm:prSet>
      <dgm:spPr/>
    </dgm:pt>
    <dgm:pt modelId="{8F533FFB-845D-4402-991C-CEEB437F26AE}" type="pres">
      <dgm:prSet presAssocID="{BC519FD0-431F-432A-B1E5-C669AD60F71B}" presName="Name9" presStyleLbl="parChTrans1D2" presStyleIdx="5" presStyleCnt="6"/>
      <dgm:spPr/>
    </dgm:pt>
    <dgm:pt modelId="{59D32C67-86CE-460D-A7D6-18211DD97E27}" type="pres">
      <dgm:prSet presAssocID="{BC519FD0-431F-432A-B1E5-C669AD60F71B}" presName="connTx" presStyleLbl="parChTrans1D2" presStyleIdx="5" presStyleCnt="6"/>
      <dgm:spPr/>
    </dgm:pt>
    <dgm:pt modelId="{F41D768A-25A7-4768-B329-16E585EEC0DA}" type="pres">
      <dgm:prSet presAssocID="{DA3BA0F4-A664-41F2-9174-59974E70F769}" presName="node" presStyleLbl="node1" presStyleIdx="5" presStyleCnt="6">
        <dgm:presLayoutVars>
          <dgm:bulletEnabled val="1"/>
        </dgm:presLayoutVars>
      </dgm:prSet>
      <dgm:spPr/>
    </dgm:pt>
  </dgm:ptLst>
  <dgm:cxnLst>
    <dgm:cxn modelId="{E5247B03-62B2-4BD5-A4A4-E0C250DCA43D}" type="presOf" srcId="{25BA49E4-BDAA-4178-A88F-C1E620C44831}" destId="{11519979-9D81-4516-94C1-23D0353894E7}" srcOrd="1" destOrd="0" presId="urn:microsoft.com/office/officeart/2005/8/layout/radial1#1"/>
    <dgm:cxn modelId="{CA037E06-917A-4B5B-9CDC-B02C49B3C151}" type="presOf" srcId="{8444E10F-A9A1-4581-B2D4-6D14281BF575}" destId="{6FDF45B1-A94A-44CE-A733-709E9882E54B}" srcOrd="1" destOrd="0" presId="urn:microsoft.com/office/officeart/2005/8/layout/radial1#1"/>
    <dgm:cxn modelId="{C2BF4709-51A4-4B18-AAB7-1162C3751D6B}" type="presOf" srcId="{DA3BA0F4-A664-41F2-9174-59974E70F769}" destId="{F41D768A-25A7-4768-B329-16E585EEC0DA}" srcOrd="0" destOrd="0" presId="urn:microsoft.com/office/officeart/2005/8/layout/radial1#1"/>
    <dgm:cxn modelId="{DEF6DC0A-A0BB-4021-A610-6CBB209FDE5A}" srcId="{BB0962FD-2E7A-4278-90C8-0698DABD9FCE}" destId="{A78C2C7A-2EE8-4726-A90E-94664536117F}" srcOrd="0" destOrd="0" parTransId="{F5758F50-96E3-4266-B550-7D2C46AF1BC7}" sibTransId="{D43C854D-3D90-48E2-BA15-1CFD3E15F6C5}"/>
    <dgm:cxn modelId="{81800E0D-DB5A-4358-8516-B598B2701FE5}" type="presOf" srcId="{3401D14F-1439-48E6-AA19-9FF06CE914FF}" destId="{3FB3AE55-CE72-4F2B-85CB-6BADEC99202C}" srcOrd="0" destOrd="0" presId="urn:microsoft.com/office/officeart/2005/8/layout/radial1#1"/>
    <dgm:cxn modelId="{A9957814-832D-454E-B6C5-8B1098A2D855}" type="presOf" srcId="{1E215B39-14A8-42C8-A42E-211A483A76BE}" destId="{B3DA139D-FA40-4559-8A52-879935723D8D}" srcOrd="0" destOrd="0" presId="urn:microsoft.com/office/officeart/2005/8/layout/radial1#1"/>
    <dgm:cxn modelId="{63DDCD24-3926-4C14-8E0B-71FE628E3F1D}" type="presOf" srcId="{BB0962FD-2E7A-4278-90C8-0698DABD9FCE}" destId="{D98BB3FC-D70D-46FE-B6DD-A5DC02619EFC}" srcOrd="0" destOrd="0" presId="urn:microsoft.com/office/officeart/2005/8/layout/radial1#1"/>
    <dgm:cxn modelId="{8510CB2D-DDCE-4844-8297-8D64FAB1F421}" type="presOf" srcId="{A45E79EC-926D-40FB-B092-7EAD9C72CB8C}" destId="{CF1ECA13-951A-49D8-8703-443BEA0033AD}" srcOrd="0" destOrd="0" presId="urn:microsoft.com/office/officeart/2005/8/layout/radial1#1"/>
    <dgm:cxn modelId="{7A84922E-F9B8-4CA1-ADCD-7C63E4DEE569}" type="presOf" srcId="{A78C2C7A-2EE8-4726-A90E-94664536117F}" destId="{A448668A-BE1E-44D1-B05E-21E1C62DF0ED}" srcOrd="0" destOrd="0" presId="urn:microsoft.com/office/officeart/2005/8/layout/radial1#1"/>
    <dgm:cxn modelId="{0BEBCC2E-5589-4738-839B-2E8DDF315986}" type="presOf" srcId="{BC519FD0-431F-432A-B1E5-C669AD60F71B}" destId="{8F533FFB-845D-4402-991C-CEEB437F26AE}" srcOrd="0" destOrd="0" presId="urn:microsoft.com/office/officeart/2005/8/layout/radial1#1"/>
    <dgm:cxn modelId="{CCC2DA62-E46E-4A33-9D49-1380C2A01E83}" type="presOf" srcId="{25BA49E4-BDAA-4178-A88F-C1E620C44831}" destId="{C2612C58-3BED-4409-B5A5-376B6AD677CD}" srcOrd="0" destOrd="0" presId="urn:microsoft.com/office/officeart/2005/8/layout/radial1#1"/>
    <dgm:cxn modelId="{D9D97544-0148-40B4-8314-A2C2F11AAF98}" srcId="{BB0962FD-2E7A-4278-90C8-0698DABD9FCE}" destId="{1E215B39-14A8-42C8-A42E-211A483A76BE}" srcOrd="4" destOrd="0" parTransId="{25BA49E4-BDAA-4178-A88F-C1E620C44831}" sibTransId="{0F08858A-F6EE-420D-A441-867C27C9EBEC}"/>
    <dgm:cxn modelId="{89AEFB51-5BA9-44F7-948E-01A08B8D29C5}" srcId="{BB0962FD-2E7A-4278-90C8-0698DABD9FCE}" destId="{A45E79EC-926D-40FB-B092-7EAD9C72CB8C}" srcOrd="3" destOrd="0" parTransId="{3401D14F-1439-48E6-AA19-9FF06CE914FF}" sibTransId="{AFAED63C-0929-4CE9-AD72-2E1639206E67}"/>
    <dgm:cxn modelId="{26A69455-B6C4-4ECA-BA00-05BC738D483E}" type="presOf" srcId="{62BCF803-E9F1-4A6A-A05C-168CC3CF9B9A}" destId="{1A3A4913-F48B-449D-8198-E6D40ED07D48}" srcOrd="0" destOrd="0" presId="urn:microsoft.com/office/officeart/2005/8/layout/radial1#1"/>
    <dgm:cxn modelId="{6749F290-D996-4B66-B2C4-92B02A4BAF43}" type="presOf" srcId="{96B6CFC5-B582-406C-9E01-21554B05A62B}" destId="{50619E2A-D34A-477D-BE54-9149BB7109C9}" srcOrd="0" destOrd="0" presId="urn:microsoft.com/office/officeart/2005/8/layout/radial1#1"/>
    <dgm:cxn modelId="{D75F5593-7EB1-40BD-8EBF-EA8EEB91411B}" type="presOf" srcId="{6072360E-368F-4B84-BEB1-86CBB7E2D635}" destId="{50A57C74-1AC0-4F59-B225-89F7F02B521A}" srcOrd="0" destOrd="0" presId="urn:microsoft.com/office/officeart/2005/8/layout/radial1#1"/>
    <dgm:cxn modelId="{5605F4B7-CB28-4EAB-AB2E-5DDD5EA11BBD}" type="presOf" srcId="{BC519FD0-431F-432A-B1E5-C669AD60F71B}" destId="{59D32C67-86CE-460D-A7D6-18211DD97E27}" srcOrd="1" destOrd="0" presId="urn:microsoft.com/office/officeart/2005/8/layout/radial1#1"/>
    <dgm:cxn modelId="{9970C6CB-5923-43E3-9CDB-D8844356EB3C}" type="presOf" srcId="{8444E10F-A9A1-4581-B2D4-6D14281BF575}" destId="{093CEC5B-B77A-462C-AA73-E070F9E1DF60}" srcOrd="0" destOrd="0" presId="urn:microsoft.com/office/officeart/2005/8/layout/radial1#1"/>
    <dgm:cxn modelId="{3E38B6D2-92DB-4B5A-A279-10FE936F6ED5}" type="presOf" srcId="{3401D14F-1439-48E6-AA19-9FF06CE914FF}" destId="{A2DE77CE-5638-48B8-96BA-C86E32099455}" srcOrd="1" destOrd="0" presId="urn:microsoft.com/office/officeart/2005/8/layout/radial1#1"/>
    <dgm:cxn modelId="{001FC4D7-F507-420E-8CC8-A7E671D242BB}" srcId="{6072360E-368F-4B84-BEB1-86CBB7E2D635}" destId="{BB0962FD-2E7A-4278-90C8-0698DABD9FCE}" srcOrd="0" destOrd="0" parTransId="{399C56D5-A531-4E2B-9693-AB81D17FEF5B}" sibTransId="{5DDA1D51-114D-4219-A319-3BABE0F16CEB}"/>
    <dgm:cxn modelId="{257402DB-83A7-4CBD-B514-7DBAF42A41A1}" srcId="{BB0962FD-2E7A-4278-90C8-0698DABD9FCE}" destId="{82CFF2DE-253B-4512-B3C1-FBBA66014CAB}" srcOrd="2" destOrd="0" parTransId="{8444E10F-A9A1-4581-B2D4-6D14281BF575}" sibTransId="{4722A98B-3733-4A44-BCA4-06370AA0EEA3}"/>
    <dgm:cxn modelId="{35B7D6DD-5E49-43D4-A2B4-9E58E7840358}" type="presOf" srcId="{F5758F50-96E3-4266-B550-7D2C46AF1BC7}" destId="{A54D22E3-390F-4B6E-AC11-572FDF90EFA6}" srcOrd="1" destOrd="0" presId="urn:microsoft.com/office/officeart/2005/8/layout/radial1#1"/>
    <dgm:cxn modelId="{AD3C55EE-4A0C-4D5D-8AF3-FA0B7D3D210C}" srcId="{BB0962FD-2E7A-4278-90C8-0698DABD9FCE}" destId="{96B6CFC5-B582-406C-9E01-21554B05A62B}" srcOrd="1" destOrd="0" parTransId="{62BCF803-E9F1-4A6A-A05C-168CC3CF9B9A}" sibTransId="{559D4385-7839-414A-B621-753D3488DC5F}"/>
    <dgm:cxn modelId="{1977CEEE-2921-4015-AB1F-BC865C8D4295}" type="presOf" srcId="{F5758F50-96E3-4266-B550-7D2C46AF1BC7}" destId="{CCFCEA69-5BFA-4D1C-9BEC-255DCCC5B5E2}" srcOrd="0" destOrd="0" presId="urn:microsoft.com/office/officeart/2005/8/layout/radial1#1"/>
    <dgm:cxn modelId="{682826F3-A222-41C3-BE14-DA9E3EF7A6FB}" type="presOf" srcId="{62BCF803-E9F1-4A6A-A05C-168CC3CF9B9A}" destId="{33D13E83-FD52-41FA-8023-91FA41BD5382}" srcOrd="1" destOrd="0" presId="urn:microsoft.com/office/officeart/2005/8/layout/radial1#1"/>
    <dgm:cxn modelId="{53DD4FF7-7110-4A54-B444-41E1A62C8B3D}" srcId="{BB0962FD-2E7A-4278-90C8-0698DABD9FCE}" destId="{DA3BA0F4-A664-41F2-9174-59974E70F769}" srcOrd="5" destOrd="0" parTransId="{BC519FD0-431F-432A-B1E5-C669AD60F71B}" sibTransId="{116372C0-3AD3-4B1C-9658-2BA6E161E53E}"/>
    <dgm:cxn modelId="{845FA6F7-3447-4450-AED4-B6189987A0F6}" type="presOf" srcId="{82CFF2DE-253B-4512-B3C1-FBBA66014CAB}" destId="{FD6B3D29-CC48-46A5-A03E-74190F92E4F5}" srcOrd="0" destOrd="0" presId="urn:microsoft.com/office/officeart/2005/8/layout/radial1#1"/>
    <dgm:cxn modelId="{9409942D-BA10-4BDD-8030-2F960B921E3B}" type="presParOf" srcId="{50A57C74-1AC0-4F59-B225-89F7F02B521A}" destId="{D98BB3FC-D70D-46FE-B6DD-A5DC02619EFC}" srcOrd="0" destOrd="0" presId="urn:microsoft.com/office/officeart/2005/8/layout/radial1#1"/>
    <dgm:cxn modelId="{7307E1AE-1440-413E-8EB4-A145C8D9DF43}" type="presParOf" srcId="{50A57C74-1AC0-4F59-B225-89F7F02B521A}" destId="{CCFCEA69-5BFA-4D1C-9BEC-255DCCC5B5E2}" srcOrd="1" destOrd="0" presId="urn:microsoft.com/office/officeart/2005/8/layout/radial1#1"/>
    <dgm:cxn modelId="{A95434B9-BE1D-426A-97B5-697EA7ACC4BD}" type="presParOf" srcId="{CCFCEA69-5BFA-4D1C-9BEC-255DCCC5B5E2}" destId="{A54D22E3-390F-4B6E-AC11-572FDF90EFA6}" srcOrd="0" destOrd="0" presId="urn:microsoft.com/office/officeart/2005/8/layout/radial1#1"/>
    <dgm:cxn modelId="{3F095AD5-1C5C-421B-9FA2-3906E74C9356}" type="presParOf" srcId="{50A57C74-1AC0-4F59-B225-89F7F02B521A}" destId="{A448668A-BE1E-44D1-B05E-21E1C62DF0ED}" srcOrd="2" destOrd="0" presId="urn:microsoft.com/office/officeart/2005/8/layout/radial1#1"/>
    <dgm:cxn modelId="{9B17A0B5-A5BF-4826-BD49-EC250A7B7E1E}" type="presParOf" srcId="{50A57C74-1AC0-4F59-B225-89F7F02B521A}" destId="{1A3A4913-F48B-449D-8198-E6D40ED07D48}" srcOrd="3" destOrd="0" presId="urn:microsoft.com/office/officeart/2005/8/layout/radial1#1"/>
    <dgm:cxn modelId="{374F6924-94AA-4763-9172-FFF7EABF0948}" type="presParOf" srcId="{1A3A4913-F48B-449D-8198-E6D40ED07D48}" destId="{33D13E83-FD52-41FA-8023-91FA41BD5382}" srcOrd="0" destOrd="0" presId="urn:microsoft.com/office/officeart/2005/8/layout/radial1#1"/>
    <dgm:cxn modelId="{07CEB252-43A1-47A4-9D53-8AE4009DDD33}" type="presParOf" srcId="{50A57C74-1AC0-4F59-B225-89F7F02B521A}" destId="{50619E2A-D34A-477D-BE54-9149BB7109C9}" srcOrd="4" destOrd="0" presId="urn:microsoft.com/office/officeart/2005/8/layout/radial1#1"/>
    <dgm:cxn modelId="{1B31938C-B37A-4EF3-8BE2-9D2321115E5A}" type="presParOf" srcId="{50A57C74-1AC0-4F59-B225-89F7F02B521A}" destId="{093CEC5B-B77A-462C-AA73-E070F9E1DF60}" srcOrd="5" destOrd="0" presId="urn:microsoft.com/office/officeart/2005/8/layout/radial1#1"/>
    <dgm:cxn modelId="{B2C04866-9134-4B49-A130-9B5BFDFE4A1C}" type="presParOf" srcId="{093CEC5B-B77A-462C-AA73-E070F9E1DF60}" destId="{6FDF45B1-A94A-44CE-A733-709E9882E54B}" srcOrd="0" destOrd="0" presId="urn:microsoft.com/office/officeart/2005/8/layout/radial1#1"/>
    <dgm:cxn modelId="{0778823A-1F09-45C6-BCA4-1DBC047CB07E}" type="presParOf" srcId="{50A57C74-1AC0-4F59-B225-89F7F02B521A}" destId="{FD6B3D29-CC48-46A5-A03E-74190F92E4F5}" srcOrd="6" destOrd="0" presId="urn:microsoft.com/office/officeart/2005/8/layout/radial1#1"/>
    <dgm:cxn modelId="{5455E75B-801A-44D1-B0B7-FE2FEB147F14}" type="presParOf" srcId="{50A57C74-1AC0-4F59-B225-89F7F02B521A}" destId="{3FB3AE55-CE72-4F2B-85CB-6BADEC99202C}" srcOrd="7" destOrd="0" presId="urn:microsoft.com/office/officeart/2005/8/layout/radial1#1"/>
    <dgm:cxn modelId="{F5D8CA32-B92D-41B1-98A4-6EAAC503004A}" type="presParOf" srcId="{3FB3AE55-CE72-4F2B-85CB-6BADEC99202C}" destId="{A2DE77CE-5638-48B8-96BA-C86E32099455}" srcOrd="0" destOrd="0" presId="urn:microsoft.com/office/officeart/2005/8/layout/radial1#1"/>
    <dgm:cxn modelId="{7ADC2A9C-5AAD-408A-B89E-F08D3616A2EB}" type="presParOf" srcId="{50A57C74-1AC0-4F59-B225-89F7F02B521A}" destId="{CF1ECA13-951A-49D8-8703-443BEA0033AD}" srcOrd="8" destOrd="0" presId="urn:microsoft.com/office/officeart/2005/8/layout/radial1#1"/>
    <dgm:cxn modelId="{7FEDD9A1-F2A3-43BD-B61F-9E0C5FEF1AE2}" type="presParOf" srcId="{50A57C74-1AC0-4F59-B225-89F7F02B521A}" destId="{C2612C58-3BED-4409-B5A5-376B6AD677CD}" srcOrd="9" destOrd="0" presId="urn:microsoft.com/office/officeart/2005/8/layout/radial1#1"/>
    <dgm:cxn modelId="{9E1402A1-413B-47F1-92D0-AE24A98C9C68}" type="presParOf" srcId="{C2612C58-3BED-4409-B5A5-376B6AD677CD}" destId="{11519979-9D81-4516-94C1-23D0353894E7}" srcOrd="0" destOrd="0" presId="urn:microsoft.com/office/officeart/2005/8/layout/radial1#1"/>
    <dgm:cxn modelId="{53C05C05-C162-41C5-A4A2-A570D93CDE85}" type="presParOf" srcId="{50A57C74-1AC0-4F59-B225-89F7F02B521A}" destId="{B3DA139D-FA40-4559-8A52-879935723D8D}" srcOrd="10" destOrd="0" presId="urn:microsoft.com/office/officeart/2005/8/layout/radial1#1"/>
    <dgm:cxn modelId="{5E07A853-1EE7-488B-B9E4-57CC095438B1}" type="presParOf" srcId="{50A57C74-1AC0-4F59-B225-89F7F02B521A}" destId="{8F533FFB-845D-4402-991C-CEEB437F26AE}" srcOrd="11" destOrd="0" presId="urn:microsoft.com/office/officeart/2005/8/layout/radial1#1"/>
    <dgm:cxn modelId="{A70478C5-D012-4E8C-A431-75D5C4968A50}" type="presParOf" srcId="{8F533FFB-845D-4402-991C-CEEB437F26AE}" destId="{59D32C67-86CE-460D-A7D6-18211DD97E27}" srcOrd="0" destOrd="0" presId="urn:microsoft.com/office/officeart/2005/8/layout/radial1#1"/>
    <dgm:cxn modelId="{AA5F1E86-0422-40FA-9529-954CE2738BF5}" type="presParOf" srcId="{50A57C74-1AC0-4F59-B225-89F7F02B521A}" destId="{F41D768A-25A7-4768-B329-16E585EEC0DA}" srcOrd="12" destOrd="0" presId="urn:microsoft.com/office/officeart/2005/8/layout/radial1#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8BB3FC-D70D-46FE-B6DD-A5DC02619EFC}">
      <dsp:nvSpPr>
        <dsp:cNvPr id="0" name=""/>
        <dsp:cNvSpPr/>
      </dsp:nvSpPr>
      <dsp:spPr>
        <a:xfrm>
          <a:off x="910165" y="550120"/>
          <a:ext cx="418043" cy="418043"/>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zh-CN" altLang="en-US" sz="700" kern="1200" dirty="0">
              <a:solidFill>
                <a:sysClr val="window" lastClr="FFFFFF"/>
              </a:solidFill>
              <a:latin typeface="等线" panose="020F0502020204030204"/>
              <a:ea typeface="等线" panose="02010600030101010101" pitchFamily="2" charset="-122"/>
              <a:cs typeface="+mn-cs"/>
            </a:rPr>
            <a:t>数字电子技术</a:t>
          </a:r>
        </a:p>
      </dsp:txBody>
      <dsp:txXfrm>
        <a:off x="971386" y="611341"/>
        <a:ext cx="295601" cy="295601"/>
      </dsp:txXfrm>
    </dsp:sp>
    <dsp:sp modelId="{CCFCEA69-5BFA-4D1C-9BEC-255DCCC5B5E2}">
      <dsp:nvSpPr>
        <dsp:cNvPr id="0" name=""/>
        <dsp:cNvSpPr/>
      </dsp:nvSpPr>
      <dsp:spPr>
        <a:xfrm rot="16200000">
          <a:off x="1056160" y="470285"/>
          <a:ext cx="126054" cy="33617"/>
        </a:xfrm>
        <a:custGeom>
          <a:avLst/>
          <a:gdLst/>
          <a:ahLst/>
          <a:cxnLst/>
          <a:rect l="0" t="0" r="0" b="0"/>
          <a:pathLst>
            <a:path>
              <a:moveTo>
                <a:pt x="0" y="16830"/>
              </a:moveTo>
              <a:lnTo>
                <a:pt x="297279" y="1683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solidFill>
              <a:sysClr val="windowText" lastClr="000000">
                <a:hueOff val="0"/>
                <a:satOff val="0"/>
                <a:lumOff val="0"/>
                <a:alphaOff val="0"/>
              </a:sysClr>
            </a:solidFill>
            <a:latin typeface="等线" panose="020F0502020204030204"/>
            <a:ea typeface="等线" panose="02010600030101010101" pitchFamily="2" charset="-122"/>
            <a:cs typeface="+mn-cs"/>
          </a:endParaRPr>
        </a:p>
      </dsp:txBody>
      <dsp:txXfrm>
        <a:off x="1116036" y="490244"/>
        <a:ext cx="0" cy="0"/>
      </dsp:txXfrm>
    </dsp:sp>
    <dsp:sp modelId="{A448668A-BE1E-44D1-B05E-21E1C62DF0ED}">
      <dsp:nvSpPr>
        <dsp:cNvPr id="0" name=""/>
        <dsp:cNvSpPr/>
      </dsp:nvSpPr>
      <dsp:spPr>
        <a:xfrm>
          <a:off x="910165" y="6023"/>
          <a:ext cx="418043" cy="418043"/>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zh-CN" altLang="en-US" sz="600" kern="1200" dirty="0">
              <a:solidFill>
                <a:sysClr val="window" lastClr="FFFFFF"/>
              </a:solidFill>
              <a:latin typeface="等线" panose="020F0502020204030204"/>
              <a:ea typeface="等线" panose="02010600030101010101" pitchFamily="2" charset="-122"/>
              <a:cs typeface="+mn-cs"/>
            </a:rPr>
            <a:t>项目一：表决器</a:t>
          </a:r>
        </a:p>
      </dsp:txBody>
      <dsp:txXfrm>
        <a:off x="971386" y="67244"/>
        <a:ext cx="295601" cy="295601"/>
      </dsp:txXfrm>
    </dsp:sp>
    <dsp:sp modelId="{1A3A4913-F48B-449D-8198-E6D40ED07D48}">
      <dsp:nvSpPr>
        <dsp:cNvPr id="0" name=""/>
        <dsp:cNvSpPr/>
      </dsp:nvSpPr>
      <dsp:spPr>
        <a:xfrm rot="19800000">
          <a:off x="1291761" y="606309"/>
          <a:ext cx="126054" cy="33617"/>
        </a:xfrm>
        <a:custGeom>
          <a:avLst/>
          <a:gdLst/>
          <a:ahLst/>
          <a:cxnLst/>
          <a:rect l="0" t="0" r="0" b="0"/>
          <a:pathLst>
            <a:path>
              <a:moveTo>
                <a:pt x="0" y="16830"/>
              </a:moveTo>
              <a:lnTo>
                <a:pt x="297279" y="1683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solidFill>
              <a:sysClr val="windowText" lastClr="000000">
                <a:hueOff val="0"/>
                <a:satOff val="0"/>
                <a:lumOff val="0"/>
                <a:alphaOff val="0"/>
              </a:sysClr>
            </a:solidFill>
            <a:latin typeface="等线" panose="020F0502020204030204"/>
            <a:ea typeface="等线" panose="02010600030101010101" pitchFamily="2" charset="-122"/>
            <a:cs typeface="+mn-cs"/>
          </a:endParaRPr>
        </a:p>
      </dsp:txBody>
      <dsp:txXfrm>
        <a:off x="1350484" y="621964"/>
        <a:ext cx="0" cy="0"/>
      </dsp:txXfrm>
    </dsp:sp>
    <dsp:sp modelId="{50619E2A-D34A-477D-BE54-9149BB7109C9}">
      <dsp:nvSpPr>
        <dsp:cNvPr id="0" name=""/>
        <dsp:cNvSpPr/>
      </dsp:nvSpPr>
      <dsp:spPr>
        <a:xfrm>
          <a:off x="1381368" y="278072"/>
          <a:ext cx="418043" cy="418043"/>
        </a:xfrm>
        <a:prstGeom prst="ellipse">
          <a:avLst/>
        </a:prstGeom>
        <a:solidFill>
          <a:srgbClr val="ED7D31">
            <a:hueOff val="-291073"/>
            <a:satOff val="-16786"/>
            <a:lumOff val="172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zh-CN" altLang="en-US" sz="600" kern="1200" dirty="0">
              <a:solidFill>
                <a:sysClr val="window" lastClr="FFFFFF"/>
              </a:solidFill>
              <a:latin typeface="等线" panose="020F0502020204030204"/>
              <a:ea typeface="等线" panose="02010600030101010101" pitchFamily="2" charset="-122"/>
              <a:cs typeface="+mn-cs"/>
            </a:rPr>
            <a:t>项目二：报警器</a:t>
          </a:r>
        </a:p>
      </dsp:txBody>
      <dsp:txXfrm>
        <a:off x="1442589" y="339293"/>
        <a:ext cx="295601" cy="295601"/>
      </dsp:txXfrm>
    </dsp:sp>
    <dsp:sp modelId="{093CEC5B-B77A-462C-AA73-E070F9E1DF60}">
      <dsp:nvSpPr>
        <dsp:cNvPr id="0" name=""/>
        <dsp:cNvSpPr/>
      </dsp:nvSpPr>
      <dsp:spPr>
        <a:xfrm rot="1800000">
          <a:off x="1291761" y="878358"/>
          <a:ext cx="126054" cy="33617"/>
        </a:xfrm>
        <a:custGeom>
          <a:avLst/>
          <a:gdLst/>
          <a:ahLst/>
          <a:cxnLst/>
          <a:rect l="0" t="0" r="0" b="0"/>
          <a:pathLst>
            <a:path>
              <a:moveTo>
                <a:pt x="0" y="16830"/>
              </a:moveTo>
              <a:lnTo>
                <a:pt x="297279" y="1683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solidFill>
              <a:sysClr val="windowText" lastClr="000000">
                <a:hueOff val="0"/>
                <a:satOff val="0"/>
                <a:lumOff val="0"/>
                <a:alphaOff val="0"/>
              </a:sysClr>
            </a:solidFill>
            <a:latin typeface="等线" panose="020F0502020204030204"/>
            <a:ea typeface="等线" panose="02010600030101010101" pitchFamily="2" charset="-122"/>
            <a:cs typeface="+mn-cs"/>
          </a:endParaRPr>
        </a:p>
      </dsp:txBody>
      <dsp:txXfrm>
        <a:off x="1353635" y="890862"/>
        <a:ext cx="0" cy="0"/>
      </dsp:txXfrm>
    </dsp:sp>
    <dsp:sp modelId="{FD6B3D29-CC48-46A5-A03E-74190F92E4F5}">
      <dsp:nvSpPr>
        <dsp:cNvPr id="0" name=""/>
        <dsp:cNvSpPr/>
      </dsp:nvSpPr>
      <dsp:spPr>
        <a:xfrm>
          <a:off x="1381368" y="822169"/>
          <a:ext cx="418043" cy="418043"/>
        </a:xfrm>
        <a:prstGeom prst="ellipse">
          <a:avLst/>
        </a:prstGeom>
        <a:solidFill>
          <a:srgbClr val="ED7D31">
            <a:hueOff val="-582145"/>
            <a:satOff val="-33571"/>
            <a:lumOff val="345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zh-CN" altLang="en-US" sz="600" kern="1200" dirty="0">
              <a:solidFill>
                <a:sysClr val="window" lastClr="FFFFFF"/>
              </a:solidFill>
              <a:latin typeface="等线" panose="020F0502020204030204"/>
              <a:ea typeface="等线" panose="02010600030101010101" pitchFamily="2" charset="-122"/>
              <a:cs typeface="+mn-cs"/>
            </a:rPr>
            <a:t>项目三：抢答器</a:t>
          </a:r>
        </a:p>
      </dsp:txBody>
      <dsp:txXfrm>
        <a:off x="1442589" y="883390"/>
        <a:ext cx="295601" cy="295601"/>
      </dsp:txXfrm>
    </dsp:sp>
    <dsp:sp modelId="{3FB3AE55-CE72-4F2B-85CB-6BADEC99202C}">
      <dsp:nvSpPr>
        <dsp:cNvPr id="0" name=""/>
        <dsp:cNvSpPr/>
      </dsp:nvSpPr>
      <dsp:spPr>
        <a:xfrm rot="5400000">
          <a:off x="1056160" y="1014382"/>
          <a:ext cx="126054" cy="33617"/>
        </a:xfrm>
        <a:custGeom>
          <a:avLst/>
          <a:gdLst/>
          <a:ahLst/>
          <a:cxnLst/>
          <a:rect l="0" t="0" r="0" b="0"/>
          <a:pathLst>
            <a:path>
              <a:moveTo>
                <a:pt x="0" y="16830"/>
              </a:moveTo>
              <a:lnTo>
                <a:pt x="297279" y="1683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solidFill>
              <a:sysClr val="windowText" lastClr="000000">
                <a:hueOff val="0"/>
                <a:satOff val="0"/>
                <a:lumOff val="0"/>
                <a:alphaOff val="0"/>
              </a:sysClr>
            </a:solidFill>
            <a:latin typeface="等线" panose="020F0502020204030204"/>
            <a:ea typeface="等线" panose="02010600030101010101" pitchFamily="2" charset="-122"/>
            <a:cs typeface="+mn-cs"/>
          </a:endParaRPr>
        </a:p>
      </dsp:txBody>
      <dsp:txXfrm>
        <a:off x="1122338" y="1028039"/>
        <a:ext cx="0" cy="0"/>
      </dsp:txXfrm>
    </dsp:sp>
    <dsp:sp modelId="{CF1ECA13-951A-49D8-8703-443BEA0033AD}">
      <dsp:nvSpPr>
        <dsp:cNvPr id="0" name=""/>
        <dsp:cNvSpPr/>
      </dsp:nvSpPr>
      <dsp:spPr>
        <a:xfrm>
          <a:off x="910165" y="1094218"/>
          <a:ext cx="418043" cy="418043"/>
        </a:xfrm>
        <a:prstGeom prst="ellipse">
          <a:avLst/>
        </a:prstGeom>
        <a:solidFill>
          <a:srgbClr val="ED7D31">
            <a:hueOff val="-873218"/>
            <a:satOff val="-50357"/>
            <a:lumOff val="517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zh-CN" altLang="en-US" sz="600" kern="1200" dirty="0">
              <a:solidFill>
                <a:sysClr val="window" lastClr="FFFFFF"/>
              </a:solidFill>
              <a:latin typeface="等线" panose="020F0502020204030204"/>
              <a:ea typeface="等线" panose="02010600030101010101" pitchFamily="2" charset="-122"/>
              <a:cs typeface="+mn-cs"/>
            </a:rPr>
            <a:t>项目四：电子钟</a:t>
          </a:r>
        </a:p>
      </dsp:txBody>
      <dsp:txXfrm>
        <a:off x="971386" y="1155439"/>
        <a:ext cx="295601" cy="295601"/>
      </dsp:txXfrm>
    </dsp:sp>
    <dsp:sp modelId="{C2612C58-3BED-4409-B5A5-376B6AD677CD}">
      <dsp:nvSpPr>
        <dsp:cNvPr id="0" name=""/>
        <dsp:cNvSpPr/>
      </dsp:nvSpPr>
      <dsp:spPr>
        <a:xfrm rot="9000000">
          <a:off x="820559" y="878358"/>
          <a:ext cx="126054" cy="33617"/>
        </a:xfrm>
        <a:custGeom>
          <a:avLst/>
          <a:gdLst/>
          <a:ahLst/>
          <a:cxnLst/>
          <a:rect l="0" t="0" r="0" b="0"/>
          <a:pathLst>
            <a:path>
              <a:moveTo>
                <a:pt x="0" y="16830"/>
              </a:moveTo>
              <a:lnTo>
                <a:pt x="297279" y="1683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solidFill>
              <a:sysClr val="windowText" lastClr="000000">
                <a:hueOff val="0"/>
                <a:satOff val="0"/>
                <a:lumOff val="0"/>
                <a:alphaOff val="0"/>
              </a:sysClr>
            </a:solidFill>
            <a:latin typeface="等线" panose="020F0502020204030204"/>
            <a:ea typeface="等线" panose="02010600030101010101" pitchFamily="2" charset="-122"/>
            <a:cs typeface="+mn-cs"/>
          </a:endParaRPr>
        </a:p>
      </dsp:txBody>
      <dsp:txXfrm rot="10800000">
        <a:off x="887889" y="896319"/>
        <a:ext cx="0" cy="0"/>
      </dsp:txXfrm>
    </dsp:sp>
    <dsp:sp modelId="{B3DA139D-FA40-4559-8A52-879935723D8D}">
      <dsp:nvSpPr>
        <dsp:cNvPr id="0" name=""/>
        <dsp:cNvSpPr/>
      </dsp:nvSpPr>
      <dsp:spPr>
        <a:xfrm>
          <a:off x="438963" y="822169"/>
          <a:ext cx="418043" cy="418043"/>
        </a:xfrm>
        <a:prstGeom prst="ellipse">
          <a:avLst/>
        </a:prstGeom>
        <a:solidFill>
          <a:srgbClr val="ED7D31">
            <a:hueOff val="-1164290"/>
            <a:satOff val="-67142"/>
            <a:lumOff val="690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zh-CN" altLang="en-US" sz="600" kern="1200" dirty="0">
              <a:solidFill>
                <a:sysClr val="window" lastClr="FFFFFF"/>
              </a:solidFill>
              <a:latin typeface="等线" panose="020F0502020204030204"/>
              <a:ea typeface="等线" panose="02010600030101010101" pitchFamily="2" charset="-122"/>
              <a:cs typeface="+mn-cs"/>
            </a:rPr>
            <a:t>项目五：电子门铃</a:t>
          </a:r>
        </a:p>
      </dsp:txBody>
      <dsp:txXfrm>
        <a:off x="500184" y="883390"/>
        <a:ext cx="295601" cy="295601"/>
      </dsp:txXfrm>
    </dsp:sp>
    <dsp:sp modelId="{8F533FFB-845D-4402-991C-CEEB437F26AE}">
      <dsp:nvSpPr>
        <dsp:cNvPr id="0" name=""/>
        <dsp:cNvSpPr/>
      </dsp:nvSpPr>
      <dsp:spPr>
        <a:xfrm rot="12600000">
          <a:off x="820559" y="606309"/>
          <a:ext cx="126054" cy="33617"/>
        </a:xfrm>
        <a:custGeom>
          <a:avLst/>
          <a:gdLst/>
          <a:ahLst/>
          <a:cxnLst/>
          <a:rect l="0" t="0" r="0" b="0"/>
          <a:pathLst>
            <a:path>
              <a:moveTo>
                <a:pt x="0" y="16830"/>
              </a:moveTo>
              <a:lnTo>
                <a:pt x="297279" y="1683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solidFill>
              <a:sysClr val="windowText" lastClr="000000">
                <a:hueOff val="0"/>
                <a:satOff val="0"/>
                <a:lumOff val="0"/>
                <a:alphaOff val="0"/>
              </a:sysClr>
            </a:solidFill>
            <a:latin typeface="等线" panose="020F0502020204030204"/>
            <a:ea typeface="等线" panose="02010600030101010101" pitchFamily="2" charset="-122"/>
            <a:cs typeface="+mn-cs"/>
          </a:endParaRPr>
        </a:p>
      </dsp:txBody>
      <dsp:txXfrm rot="10800000">
        <a:off x="884738" y="627421"/>
        <a:ext cx="0" cy="0"/>
      </dsp:txXfrm>
    </dsp:sp>
    <dsp:sp modelId="{F41D768A-25A7-4768-B329-16E585EEC0DA}">
      <dsp:nvSpPr>
        <dsp:cNvPr id="0" name=""/>
        <dsp:cNvSpPr/>
      </dsp:nvSpPr>
      <dsp:spPr>
        <a:xfrm>
          <a:off x="438963" y="278072"/>
          <a:ext cx="418043" cy="418043"/>
        </a:xfrm>
        <a:prstGeom prst="ellipse">
          <a:avLst/>
        </a:prstGeom>
        <a:solidFill>
          <a:srgbClr val="ED7D31">
            <a:hueOff val="-1455363"/>
            <a:satOff val="-83928"/>
            <a:lumOff val="862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zh-CN" altLang="en-US" sz="600" kern="1200" dirty="0">
              <a:solidFill>
                <a:sysClr val="window" lastClr="FFFFFF"/>
              </a:solidFill>
              <a:latin typeface="等线" panose="020F0502020204030204"/>
              <a:ea typeface="等线" panose="02010600030101010101" pitchFamily="2" charset="-122"/>
              <a:cs typeface="+mn-cs"/>
            </a:rPr>
            <a:t>项目六：数控电压源</a:t>
          </a:r>
        </a:p>
      </dsp:txBody>
      <dsp:txXfrm>
        <a:off x="500184" y="339293"/>
        <a:ext cx="295601" cy="29560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12</Pages>
  <Words>979</Words>
  <Characters>5581</Characters>
  <Application>Microsoft Office Word</Application>
  <DocSecurity>0</DocSecurity>
  <Lines>46</Lines>
  <Paragraphs>13</Paragraphs>
  <ScaleCrop>false</ScaleCrop>
  <Company>Microsoft</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zhangguoqin</cp:lastModifiedBy>
  <cp:revision>115</cp:revision>
  <dcterms:created xsi:type="dcterms:W3CDTF">2021-04-09T17:45:00Z</dcterms:created>
  <dcterms:modified xsi:type="dcterms:W3CDTF">2021-05-22T07:42:00Z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1AF778E5AAD44FE1A0175F09D197F4D6</vt:lpwstr>
  </property>
</Properties>
</file>