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58" w:rsidRPr="00227D4A" w:rsidRDefault="00FF6A58" w:rsidP="00FF6A58">
      <w:pPr>
        <w:pStyle w:val="2"/>
        <w:spacing w:before="0" w:after="0" w:line="415" w:lineRule="auto"/>
        <w:jc w:val="center"/>
        <w:rPr>
          <w:rFonts w:ascii="Times New Roman" w:hAnsi="Times New Roman"/>
        </w:rPr>
      </w:pPr>
      <w:r w:rsidRPr="00227D4A">
        <w:rPr>
          <w:rFonts w:ascii="Times New Roman" w:hAnsi="Times New Roman"/>
        </w:rPr>
        <w:t>测绘与市政工程学院</w:t>
      </w:r>
      <w:bookmarkStart w:id="0" w:name="_Hlk27125908"/>
      <w:r w:rsidRPr="00227D4A">
        <w:rPr>
          <w:rFonts w:ascii="Times New Roman" w:hAnsi="Times New Roman"/>
        </w:rPr>
        <w:t>2022</w:t>
      </w:r>
      <w:r w:rsidRPr="00227D4A">
        <w:rPr>
          <w:rFonts w:ascii="Times New Roman" w:hAnsi="Times New Roman"/>
        </w:rPr>
        <w:t>年春季学期</w:t>
      </w:r>
    </w:p>
    <w:p w:rsidR="00FF6A58" w:rsidRPr="00227D4A" w:rsidRDefault="00FF6A58" w:rsidP="00FF6A58">
      <w:pPr>
        <w:pStyle w:val="2"/>
        <w:spacing w:before="0" w:after="0" w:line="415" w:lineRule="auto"/>
        <w:jc w:val="center"/>
        <w:rPr>
          <w:rFonts w:ascii="Times New Roman" w:hAnsi="Times New Roman"/>
        </w:rPr>
      </w:pPr>
      <w:r w:rsidRPr="00227D4A">
        <w:rPr>
          <w:rFonts w:ascii="Times New Roman" w:hAnsi="Times New Roman"/>
        </w:rPr>
        <w:t>转专业实施细则</w:t>
      </w:r>
    </w:p>
    <w:bookmarkEnd w:id="0"/>
    <w:p w:rsidR="00FF6A58" w:rsidRPr="00227D4A" w:rsidRDefault="00FF6A58" w:rsidP="00FF6A58">
      <w:pPr>
        <w:widowControl/>
        <w:spacing w:line="50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 w:rsidRPr="00227D4A">
        <w:rPr>
          <w:rFonts w:ascii="Times New Roman" w:hAnsi="Times New Roman"/>
          <w:kern w:val="0"/>
          <w:sz w:val="24"/>
          <w:szCs w:val="24"/>
        </w:rPr>
        <w:t>为确保本科生转专业工作公平、公正、公开，根据</w:t>
      </w:r>
      <w:r w:rsidRPr="00227D4A">
        <w:rPr>
          <w:rFonts w:ascii="Times New Roman" w:hAnsi="Times New Roman"/>
          <w:sz w:val="24"/>
          <w:szCs w:val="24"/>
        </w:rPr>
        <w:t>《浙江水利水电学院</w:t>
      </w:r>
      <w:r w:rsidRPr="00227D4A">
        <w:rPr>
          <w:rFonts w:ascii="Times New Roman" w:hAnsi="Times New Roman"/>
          <w:bCs/>
          <w:sz w:val="24"/>
          <w:szCs w:val="24"/>
        </w:rPr>
        <w:t>学生转专业管理办法</w:t>
      </w:r>
      <w:r w:rsidRPr="00227D4A">
        <w:rPr>
          <w:rFonts w:ascii="Times New Roman" w:hAnsi="Times New Roman"/>
          <w:kern w:val="0"/>
          <w:sz w:val="24"/>
          <w:szCs w:val="24"/>
        </w:rPr>
        <w:t>》，特制定测绘与市政工程学院</w:t>
      </w:r>
      <w:r w:rsidRPr="00227D4A">
        <w:rPr>
          <w:rFonts w:ascii="Times New Roman" w:hAnsi="Times New Roman"/>
          <w:kern w:val="0"/>
          <w:sz w:val="24"/>
          <w:szCs w:val="24"/>
        </w:rPr>
        <w:t>2022</w:t>
      </w:r>
      <w:r w:rsidRPr="00227D4A">
        <w:rPr>
          <w:rFonts w:ascii="Times New Roman" w:hAnsi="Times New Roman"/>
          <w:kern w:val="0"/>
          <w:sz w:val="24"/>
          <w:szCs w:val="24"/>
        </w:rPr>
        <w:t>年春季学期转专业实施细则。</w:t>
      </w:r>
    </w:p>
    <w:p w:rsidR="00FF6A58" w:rsidRPr="00227D4A" w:rsidRDefault="00FF6A58" w:rsidP="00FF6A58">
      <w:pPr>
        <w:pStyle w:val="2"/>
        <w:spacing w:before="120" w:after="120" w:line="415" w:lineRule="auto"/>
        <w:rPr>
          <w:rFonts w:ascii="Times New Roman" w:hAnsi="Times New Roman"/>
          <w:sz w:val="24"/>
          <w:szCs w:val="24"/>
        </w:rPr>
      </w:pPr>
      <w:r w:rsidRPr="00227D4A">
        <w:rPr>
          <w:rFonts w:ascii="Times New Roman" w:hAnsi="Times New Roman"/>
          <w:sz w:val="24"/>
          <w:szCs w:val="24"/>
        </w:rPr>
        <w:t>一、转专业工作小组及工作职责</w:t>
      </w:r>
    </w:p>
    <w:p w:rsidR="00FF6A58" w:rsidRPr="00227D4A" w:rsidRDefault="00FF6A58" w:rsidP="00FF6A58">
      <w:pPr>
        <w:widowControl/>
        <w:spacing w:line="360" w:lineRule="auto"/>
        <w:ind w:firstLineChars="150" w:firstLine="36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227D4A">
        <w:rPr>
          <w:rFonts w:ascii="Times New Roman" w:hAnsi="Times New Roman"/>
          <w:color w:val="000000"/>
          <w:kern w:val="0"/>
          <w:sz w:val="24"/>
          <w:szCs w:val="24"/>
        </w:rPr>
        <w:t>工作小组组长：</w:t>
      </w:r>
      <w:r w:rsidRPr="00227D4A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227D4A">
        <w:rPr>
          <w:rFonts w:ascii="Times New Roman" w:hAnsi="Times New Roman"/>
          <w:color w:val="000000"/>
          <w:kern w:val="0"/>
          <w:sz w:val="24"/>
          <w:szCs w:val="24"/>
        </w:rPr>
        <w:t>魏怀东</w:t>
      </w:r>
    </w:p>
    <w:p w:rsidR="00FF6A58" w:rsidRPr="00227D4A" w:rsidRDefault="00FF6A58" w:rsidP="00FF6A58">
      <w:pPr>
        <w:widowControl/>
        <w:spacing w:line="360" w:lineRule="auto"/>
        <w:ind w:firstLineChars="150" w:firstLine="36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227D4A">
        <w:rPr>
          <w:rFonts w:ascii="Times New Roman" w:hAnsi="Times New Roman"/>
          <w:color w:val="000000"/>
          <w:kern w:val="0"/>
          <w:sz w:val="24"/>
          <w:szCs w:val="24"/>
        </w:rPr>
        <w:t>工作小组副组长：李颖</w:t>
      </w:r>
    </w:p>
    <w:p w:rsidR="00FF6A58" w:rsidRPr="00227D4A" w:rsidRDefault="00FF6A58" w:rsidP="00FF6A58">
      <w:pPr>
        <w:widowControl/>
        <w:spacing w:line="360" w:lineRule="auto"/>
        <w:ind w:firstLineChars="150" w:firstLine="36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227D4A">
        <w:rPr>
          <w:rFonts w:ascii="Times New Roman" w:hAnsi="Times New Roman"/>
          <w:color w:val="000000"/>
          <w:kern w:val="0"/>
          <w:sz w:val="24"/>
          <w:szCs w:val="24"/>
        </w:rPr>
        <w:t>成员：专业负责人、教研室主任、专业基础和专业教师</w:t>
      </w:r>
      <w:r w:rsidRPr="00227D4A">
        <w:rPr>
          <w:rFonts w:ascii="Times New Roman" w:hAnsi="Times New Roman"/>
          <w:color w:val="000000"/>
          <w:kern w:val="0"/>
          <w:sz w:val="24"/>
          <w:szCs w:val="24"/>
        </w:rPr>
        <w:t>3-4</w:t>
      </w:r>
      <w:r w:rsidRPr="00227D4A">
        <w:rPr>
          <w:rFonts w:ascii="Times New Roman" w:hAnsi="Times New Roman"/>
          <w:color w:val="000000"/>
          <w:kern w:val="0"/>
          <w:sz w:val="24"/>
          <w:szCs w:val="24"/>
        </w:rPr>
        <w:t>人。</w:t>
      </w:r>
    </w:p>
    <w:p w:rsidR="00FF6A58" w:rsidRPr="00227D4A" w:rsidRDefault="00FF6A58" w:rsidP="00FF6A58">
      <w:pPr>
        <w:widowControl/>
        <w:spacing w:line="360" w:lineRule="auto"/>
        <w:ind w:firstLineChars="150" w:firstLine="360"/>
        <w:jc w:val="left"/>
        <w:rPr>
          <w:rFonts w:ascii="Times New Roman" w:hAnsi="Times New Roman"/>
          <w:kern w:val="0"/>
          <w:sz w:val="24"/>
          <w:szCs w:val="24"/>
        </w:rPr>
      </w:pPr>
      <w:r w:rsidRPr="00227D4A">
        <w:rPr>
          <w:rFonts w:ascii="Times New Roman" w:hAnsi="Times New Roman"/>
          <w:kern w:val="0"/>
          <w:sz w:val="24"/>
          <w:szCs w:val="24"/>
        </w:rPr>
        <w:t>工作职责：制定转专业实施细则；负责本科学生转专业工作的实施及考核等。</w:t>
      </w:r>
    </w:p>
    <w:p w:rsidR="00FF6A58" w:rsidRPr="00227D4A" w:rsidRDefault="00FF6A58" w:rsidP="00FF6A58">
      <w:pPr>
        <w:pStyle w:val="2"/>
        <w:spacing w:before="120" w:after="120" w:line="415" w:lineRule="auto"/>
        <w:rPr>
          <w:rFonts w:ascii="Times New Roman" w:hAnsi="Times New Roman"/>
          <w:sz w:val="24"/>
          <w:szCs w:val="24"/>
        </w:rPr>
      </w:pPr>
      <w:r w:rsidRPr="00227D4A">
        <w:rPr>
          <w:rFonts w:ascii="Times New Roman" w:hAnsi="Times New Roman"/>
          <w:sz w:val="24"/>
          <w:szCs w:val="24"/>
        </w:rPr>
        <w:t>二、</w:t>
      </w:r>
      <w:r w:rsidRPr="00227D4A">
        <w:rPr>
          <w:rFonts w:ascii="Times New Roman" w:hAnsi="Times New Roman"/>
          <w:sz w:val="24"/>
          <w:szCs w:val="24"/>
        </w:rPr>
        <w:t>2020</w:t>
      </w:r>
      <w:r w:rsidRPr="00227D4A">
        <w:rPr>
          <w:rFonts w:ascii="Times New Roman" w:hAnsi="Times New Roman"/>
          <w:sz w:val="24"/>
          <w:szCs w:val="24"/>
        </w:rPr>
        <w:t>、</w:t>
      </w:r>
      <w:r w:rsidRPr="00227D4A">
        <w:rPr>
          <w:rFonts w:ascii="Times New Roman" w:hAnsi="Times New Roman"/>
          <w:sz w:val="24"/>
          <w:szCs w:val="24"/>
        </w:rPr>
        <w:t>2021</w:t>
      </w:r>
      <w:r w:rsidRPr="00227D4A">
        <w:rPr>
          <w:rFonts w:ascii="Times New Roman" w:hAnsi="Times New Roman"/>
          <w:sz w:val="24"/>
          <w:szCs w:val="24"/>
        </w:rPr>
        <w:t>级转专业计划</w:t>
      </w:r>
    </w:p>
    <w:p w:rsidR="00FF6A58" w:rsidRPr="00227D4A" w:rsidRDefault="00FF6A58" w:rsidP="00FF6A58">
      <w:pPr>
        <w:widowControl/>
        <w:spacing w:line="500" w:lineRule="exact"/>
        <w:ind w:firstLineChars="98" w:firstLine="235"/>
        <w:jc w:val="left"/>
        <w:rPr>
          <w:rFonts w:ascii="Times New Roman" w:hAnsi="Times New Roman"/>
          <w:kern w:val="0"/>
          <w:sz w:val="24"/>
          <w:szCs w:val="24"/>
        </w:rPr>
      </w:pPr>
      <w:r w:rsidRPr="00227D4A">
        <w:rPr>
          <w:rFonts w:ascii="Times New Roman" w:hAnsi="Times New Roman"/>
          <w:kern w:val="0"/>
          <w:sz w:val="24"/>
          <w:szCs w:val="24"/>
        </w:rPr>
        <w:t>根据我院本科专业设置及学校转专业要求，计划转入本科学生数见表</w:t>
      </w:r>
      <w:r w:rsidRPr="00227D4A">
        <w:rPr>
          <w:rFonts w:ascii="Times New Roman" w:hAnsi="Times New Roman"/>
          <w:kern w:val="0"/>
          <w:sz w:val="24"/>
          <w:szCs w:val="24"/>
        </w:rPr>
        <w:t>1</w:t>
      </w:r>
      <w:r w:rsidRPr="00227D4A">
        <w:rPr>
          <w:rFonts w:ascii="Times New Roman" w:hAnsi="Times New Roman"/>
          <w:kern w:val="0"/>
          <w:sz w:val="24"/>
          <w:szCs w:val="24"/>
        </w:rPr>
        <w:t>。</w:t>
      </w:r>
    </w:p>
    <w:tbl>
      <w:tblPr>
        <w:tblW w:w="5303" w:type="pct"/>
        <w:jc w:val="center"/>
        <w:tblLayout w:type="fixed"/>
        <w:tblLook w:val="04A0" w:firstRow="1" w:lastRow="0" w:firstColumn="1" w:lastColumn="0" w:noHBand="0" w:noVBand="1"/>
      </w:tblPr>
      <w:tblGrid>
        <w:gridCol w:w="650"/>
        <w:gridCol w:w="895"/>
        <w:gridCol w:w="858"/>
        <w:gridCol w:w="714"/>
        <w:gridCol w:w="714"/>
        <w:gridCol w:w="858"/>
        <w:gridCol w:w="718"/>
        <w:gridCol w:w="2242"/>
        <w:gridCol w:w="1481"/>
      </w:tblGrid>
      <w:tr w:rsidR="00FF6A58" w:rsidRPr="00227D4A" w:rsidTr="00FF6A58">
        <w:trPr>
          <w:trHeight w:val="585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现有班级数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现有学生数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计划转入学生数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转入条件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考核时间</w:t>
            </w:r>
          </w:p>
        </w:tc>
      </w:tr>
      <w:tr w:rsidR="00FF6A58" w:rsidRPr="00227D4A" w:rsidTr="00692A17">
        <w:trPr>
          <w:trHeight w:val="772"/>
          <w:jc w:val="center"/>
        </w:trPr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&lt;=5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按学校规定</w:t>
            </w:r>
          </w:p>
        </w:tc>
        <w:tc>
          <w:tcPr>
            <w:tcW w:w="1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申请人数超出转入计划时，按平均学分绩点和面试成绩各占</w:t>
            </w: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50%</w:t>
            </w: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，</w:t>
            </w:r>
            <w:bookmarkStart w:id="1" w:name="_GoBack"/>
            <w:bookmarkEnd w:id="1"/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从高到低依次录取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2021/2022</w:t>
            </w: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学年第二学期第一周</w:t>
            </w:r>
          </w:p>
        </w:tc>
      </w:tr>
      <w:tr w:rsidR="00FF6A58" w:rsidRPr="00227D4A" w:rsidTr="00FF6A58">
        <w:trPr>
          <w:trHeight w:val="49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&lt;=10</w:t>
            </w: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F6A58" w:rsidRPr="00227D4A" w:rsidTr="00692A17">
        <w:trPr>
          <w:trHeight w:val="752"/>
          <w:jc w:val="center"/>
        </w:trPr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给排水科学与工程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&lt;=5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按学校规定</w:t>
            </w:r>
          </w:p>
        </w:tc>
        <w:tc>
          <w:tcPr>
            <w:tcW w:w="1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申请人数超出转入计划时，按平均学分绩点和面试成绩各占</w:t>
            </w: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50%</w:t>
            </w: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，从高到低依次录取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2021/2022</w:t>
            </w: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学年第二学期第一周</w:t>
            </w:r>
          </w:p>
        </w:tc>
      </w:tr>
      <w:tr w:rsidR="00FF6A58" w:rsidRPr="00227D4A" w:rsidTr="00FF6A58">
        <w:trPr>
          <w:trHeight w:val="49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&lt;=10</w:t>
            </w: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F6A58" w:rsidRPr="00227D4A" w:rsidTr="00692A17">
        <w:trPr>
          <w:trHeight w:val="761"/>
          <w:jc w:val="center"/>
        </w:trPr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道路桥梁与渡河工程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&lt;=5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按学校规定</w:t>
            </w:r>
          </w:p>
        </w:tc>
        <w:tc>
          <w:tcPr>
            <w:tcW w:w="1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申请人数超出转入计划时，按平均学分绩点和面试成绩各占</w:t>
            </w: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50%</w:t>
            </w: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，从高到低依次录取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2021/2022</w:t>
            </w: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学年第二学期第一周</w:t>
            </w:r>
          </w:p>
        </w:tc>
      </w:tr>
      <w:tr w:rsidR="00FF6A58" w:rsidRPr="00227D4A" w:rsidTr="00FF6A58">
        <w:trPr>
          <w:trHeight w:val="49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&lt;=10</w:t>
            </w: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F6A58" w:rsidRPr="00227D4A" w:rsidTr="00692A17">
        <w:trPr>
          <w:trHeight w:val="741"/>
          <w:jc w:val="center"/>
        </w:trPr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地理信息科学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&lt;=5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按学校规定</w:t>
            </w:r>
          </w:p>
        </w:tc>
        <w:tc>
          <w:tcPr>
            <w:tcW w:w="1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申请人数超出转入计划时，按平均学分绩点和面试成绩各占</w:t>
            </w: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50%</w:t>
            </w: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，从高到低依次录取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2021/2022</w:t>
            </w: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学年第二学期第一周</w:t>
            </w:r>
          </w:p>
        </w:tc>
      </w:tr>
      <w:tr w:rsidR="00FF6A58" w:rsidRPr="00227D4A" w:rsidTr="00FF6A58">
        <w:trPr>
          <w:trHeight w:val="49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&lt;=10</w:t>
            </w: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FF6A58" w:rsidRPr="00227D4A" w:rsidRDefault="00FF6A58" w:rsidP="00FF6A58">
      <w:pPr>
        <w:rPr>
          <w:rFonts w:ascii="Times New Roman" w:hAnsi="Times New Roman"/>
        </w:rPr>
      </w:pPr>
    </w:p>
    <w:p w:rsidR="00FF6A58" w:rsidRPr="00227D4A" w:rsidRDefault="00FF6A58" w:rsidP="00FF6A58">
      <w:pPr>
        <w:widowControl/>
        <w:spacing w:line="500" w:lineRule="exact"/>
        <w:ind w:firstLineChars="98" w:firstLine="235"/>
        <w:jc w:val="left"/>
        <w:rPr>
          <w:rFonts w:ascii="Times New Roman" w:hAnsi="Times New Roman"/>
          <w:kern w:val="0"/>
          <w:sz w:val="24"/>
          <w:szCs w:val="24"/>
        </w:rPr>
      </w:pPr>
      <w:r w:rsidRPr="00227D4A">
        <w:rPr>
          <w:rFonts w:ascii="Times New Roman" w:hAnsi="Times New Roman"/>
          <w:kern w:val="0"/>
          <w:sz w:val="24"/>
          <w:szCs w:val="24"/>
        </w:rPr>
        <w:lastRenderedPageBreak/>
        <w:t>计划转入专科学生数见表</w:t>
      </w:r>
      <w:r w:rsidRPr="00227D4A">
        <w:rPr>
          <w:rFonts w:ascii="Times New Roman" w:hAnsi="Times New Roman"/>
          <w:kern w:val="0"/>
          <w:sz w:val="24"/>
          <w:szCs w:val="24"/>
        </w:rPr>
        <w:t>2</w:t>
      </w:r>
      <w:r w:rsidRPr="00227D4A">
        <w:rPr>
          <w:rFonts w:ascii="Times New Roman" w:hAnsi="Times New Roman"/>
          <w:kern w:val="0"/>
          <w:sz w:val="24"/>
          <w:szCs w:val="24"/>
        </w:rPr>
        <w:t>。</w:t>
      </w:r>
    </w:p>
    <w:tbl>
      <w:tblPr>
        <w:tblW w:w="8409" w:type="dxa"/>
        <w:tblInd w:w="113" w:type="dxa"/>
        <w:tblLook w:val="04A0" w:firstRow="1" w:lastRow="0" w:firstColumn="1" w:lastColumn="0" w:noHBand="0" w:noVBand="1"/>
      </w:tblPr>
      <w:tblGrid>
        <w:gridCol w:w="764"/>
        <w:gridCol w:w="1760"/>
        <w:gridCol w:w="1350"/>
        <w:gridCol w:w="1547"/>
        <w:gridCol w:w="1692"/>
        <w:gridCol w:w="1296"/>
      </w:tblGrid>
      <w:tr w:rsidR="00FF6A58" w:rsidRPr="00227D4A" w:rsidTr="0079370B">
        <w:trPr>
          <w:trHeight w:val="5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计划转入学生数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考核时间</w:t>
            </w:r>
          </w:p>
        </w:tc>
      </w:tr>
      <w:tr w:rsidR="00FF6A58" w:rsidRPr="00227D4A" w:rsidTr="0079370B">
        <w:trPr>
          <w:trHeight w:val="25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市政工程技术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&lt;=5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申请人数超出转入计划时，按平均学分绩点和面试成绩各占</w:t>
            </w: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50%</w:t>
            </w: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，从高到低依次录取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申请人数超出转入计划时，按平均学分绩点和面试成绩各占</w:t>
            </w: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50%</w:t>
            </w: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，从高到低依次录取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2020/2021</w:t>
            </w:r>
            <w:r w:rsidRPr="00227D4A">
              <w:rPr>
                <w:rFonts w:ascii="Times New Roman" w:hAnsi="Times New Roman"/>
                <w:kern w:val="0"/>
                <w:sz w:val="24"/>
                <w:szCs w:val="24"/>
              </w:rPr>
              <w:t>学年第二学期第一周</w:t>
            </w:r>
          </w:p>
        </w:tc>
      </w:tr>
    </w:tbl>
    <w:p w:rsidR="00FF6A58" w:rsidRPr="00227D4A" w:rsidRDefault="00FF6A58" w:rsidP="00FF6A58">
      <w:pPr>
        <w:rPr>
          <w:rFonts w:ascii="Times New Roman" w:hAnsi="Times New Roman"/>
        </w:rPr>
      </w:pPr>
    </w:p>
    <w:p w:rsidR="00FF6A58" w:rsidRPr="00227D4A" w:rsidRDefault="00FF6A58" w:rsidP="00FF6A58">
      <w:pPr>
        <w:pStyle w:val="2"/>
        <w:rPr>
          <w:rFonts w:ascii="Times New Roman" w:hAnsi="Times New Roman"/>
          <w:sz w:val="24"/>
          <w:szCs w:val="24"/>
        </w:rPr>
      </w:pPr>
      <w:r w:rsidRPr="00227D4A">
        <w:rPr>
          <w:rFonts w:ascii="Times New Roman" w:hAnsi="Times New Roman"/>
          <w:sz w:val="24"/>
          <w:szCs w:val="24"/>
        </w:rPr>
        <w:t>三、考核时间及地点</w:t>
      </w:r>
    </w:p>
    <w:p w:rsidR="00FF6A58" w:rsidRPr="00227D4A" w:rsidRDefault="00FF6A58" w:rsidP="00FF6A58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227D4A">
        <w:rPr>
          <w:rFonts w:ascii="Times New Roman" w:hAnsi="Times New Roman"/>
          <w:kern w:val="0"/>
          <w:sz w:val="24"/>
          <w:szCs w:val="24"/>
        </w:rPr>
        <w:t>时间：</w:t>
      </w:r>
      <w:r w:rsidRPr="00227D4A">
        <w:rPr>
          <w:rFonts w:ascii="Times New Roman" w:hAnsi="Times New Roman"/>
          <w:kern w:val="0"/>
          <w:sz w:val="24"/>
          <w:szCs w:val="24"/>
        </w:rPr>
        <w:t>2021/2022</w:t>
      </w:r>
      <w:r w:rsidRPr="00227D4A">
        <w:rPr>
          <w:rFonts w:ascii="Times New Roman" w:hAnsi="Times New Roman"/>
          <w:kern w:val="0"/>
          <w:sz w:val="24"/>
          <w:szCs w:val="24"/>
        </w:rPr>
        <w:t>学年第二学期第一周</w:t>
      </w:r>
    </w:p>
    <w:p w:rsidR="00FF6A58" w:rsidRPr="00227D4A" w:rsidRDefault="00FF6A58" w:rsidP="00FF6A58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227D4A">
        <w:rPr>
          <w:rFonts w:ascii="Times New Roman" w:hAnsi="Times New Roman"/>
          <w:color w:val="000000"/>
          <w:kern w:val="0"/>
          <w:sz w:val="24"/>
          <w:szCs w:val="24"/>
        </w:rPr>
        <w:t>地</w:t>
      </w:r>
      <w:r w:rsidRPr="00227D4A">
        <w:rPr>
          <w:rFonts w:ascii="Times New Roman" w:hAnsi="Times New Roman"/>
          <w:sz w:val="24"/>
          <w:szCs w:val="24"/>
        </w:rPr>
        <w:t>点：测绘与市政工程学院会议室</w:t>
      </w:r>
    </w:p>
    <w:p w:rsidR="00FF6A58" w:rsidRPr="00227D4A" w:rsidRDefault="00FF6A58" w:rsidP="00FF6A58">
      <w:pPr>
        <w:pStyle w:val="2"/>
        <w:rPr>
          <w:rFonts w:ascii="Times New Roman" w:hAnsi="Times New Roman"/>
          <w:sz w:val="24"/>
          <w:szCs w:val="24"/>
        </w:rPr>
      </w:pPr>
      <w:r w:rsidRPr="00227D4A">
        <w:rPr>
          <w:rFonts w:ascii="Times New Roman" w:hAnsi="Times New Roman"/>
          <w:sz w:val="24"/>
          <w:szCs w:val="24"/>
        </w:rPr>
        <w:t>四、考核方式（转入）</w:t>
      </w:r>
    </w:p>
    <w:p w:rsidR="00FF6A58" w:rsidRPr="00227D4A" w:rsidRDefault="00FF6A58" w:rsidP="00FF6A58">
      <w:pPr>
        <w:widowControl/>
        <w:spacing w:line="500" w:lineRule="exact"/>
        <w:ind w:firstLineChars="250" w:firstLine="600"/>
        <w:jc w:val="left"/>
        <w:rPr>
          <w:rFonts w:ascii="Times New Roman" w:hAnsi="Times New Roman"/>
          <w:kern w:val="0"/>
          <w:sz w:val="24"/>
          <w:szCs w:val="24"/>
        </w:rPr>
      </w:pPr>
      <w:r w:rsidRPr="00227D4A">
        <w:rPr>
          <w:rFonts w:ascii="Times New Roman" w:hAnsi="Times New Roman"/>
          <w:kern w:val="0"/>
          <w:sz w:val="24"/>
          <w:szCs w:val="24"/>
        </w:rPr>
        <w:t>根据我院</w:t>
      </w:r>
      <w:r w:rsidRPr="00227D4A">
        <w:rPr>
          <w:rFonts w:ascii="Times New Roman" w:hAnsi="Times New Roman"/>
          <w:kern w:val="0"/>
          <w:sz w:val="24"/>
          <w:szCs w:val="24"/>
        </w:rPr>
        <w:t>2022</w:t>
      </w:r>
      <w:r w:rsidRPr="00227D4A">
        <w:rPr>
          <w:rFonts w:ascii="Times New Roman" w:hAnsi="Times New Roman"/>
          <w:kern w:val="0"/>
          <w:sz w:val="24"/>
          <w:szCs w:val="24"/>
        </w:rPr>
        <w:t>年春季学期本科专业计划转入本科学生数（表</w:t>
      </w:r>
      <w:r w:rsidRPr="00227D4A">
        <w:rPr>
          <w:rFonts w:ascii="Times New Roman" w:hAnsi="Times New Roman"/>
          <w:kern w:val="0"/>
          <w:sz w:val="24"/>
          <w:szCs w:val="24"/>
        </w:rPr>
        <w:t>1</w:t>
      </w:r>
      <w:r w:rsidRPr="00227D4A">
        <w:rPr>
          <w:rFonts w:ascii="Times New Roman" w:hAnsi="Times New Roman"/>
          <w:kern w:val="0"/>
          <w:sz w:val="24"/>
          <w:szCs w:val="24"/>
        </w:rPr>
        <w:t>），专科专业计划转入本科学生数（表</w:t>
      </w:r>
      <w:r w:rsidRPr="00227D4A">
        <w:rPr>
          <w:rFonts w:ascii="Times New Roman" w:hAnsi="Times New Roman"/>
          <w:kern w:val="0"/>
          <w:sz w:val="24"/>
          <w:szCs w:val="24"/>
        </w:rPr>
        <w:t>2</w:t>
      </w:r>
      <w:r w:rsidRPr="00227D4A">
        <w:rPr>
          <w:rFonts w:ascii="Times New Roman" w:hAnsi="Times New Roman"/>
          <w:kern w:val="0"/>
          <w:sz w:val="24"/>
          <w:szCs w:val="24"/>
        </w:rPr>
        <w:t>），申请人数未超出转入计划人数时，全部录取；</w:t>
      </w:r>
      <w:r w:rsidRPr="00227D4A">
        <w:rPr>
          <w:rFonts w:ascii="Times New Roman" w:hAnsi="Times New Roman"/>
          <w:bCs/>
          <w:kern w:val="0"/>
          <w:sz w:val="24"/>
          <w:szCs w:val="24"/>
        </w:rPr>
        <w:t>申请人数超出转入计划时，按平均学分绩点和面试成绩各占</w:t>
      </w:r>
      <w:r w:rsidRPr="00227D4A">
        <w:rPr>
          <w:rFonts w:ascii="Times New Roman" w:hAnsi="Times New Roman"/>
          <w:bCs/>
          <w:kern w:val="0"/>
          <w:sz w:val="24"/>
          <w:szCs w:val="24"/>
        </w:rPr>
        <w:t>50%</w:t>
      </w:r>
      <w:r w:rsidRPr="00227D4A">
        <w:rPr>
          <w:rFonts w:ascii="Times New Roman" w:hAnsi="Times New Roman"/>
          <w:bCs/>
          <w:kern w:val="0"/>
          <w:sz w:val="24"/>
          <w:szCs w:val="24"/>
        </w:rPr>
        <w:t>，从高到低依次录取</w:t>
      </w:r>
      <w:r w:rsidRPr="00227D4A">
        <w:rPr>
          <w:rFonts w:ascii="Times New Roman" w:hAnsi="Times New Roman"/>
          <w:kern w:val="0"/>
          <w:sz w:val="24"/>
          <w:szCs w:val="24"/>
        </w:rPr>
        <w:t>。其中面试流程如下。</w:t>
      </w:r>
    </w:p>
    <w:p w:rsidR="00FF6A58" w:rsidRPr="00227D4A" w:rsidRDefault="00FF6A58" w:rsidP="00FF6A58">
      <w:pPr>
        <w:pStyle w:val="3"/>
        <w:rPr>
          <w:rFonts w:ascii="Times New Roman" w:hAnsi="Times New Roman"/>
          <w:sz w:val="24"/>
          <w:szCs w:val="24"/>
        </w:rPr>
      </w:pPr>
      <w:r w:rsidRPr="00227D4A">
        <w:rPr>
          <w:rFonts w:ascii="Times New Roman" w:hAnsi="Times New Roman"/>
          <w:sz w:val="24"/>
          <w:szCs w:val="24"/>
        </w:rPr>
        <w:t>1.</w:t>
      </w:r>
      <w:r w:rsidRPr="00227D4A">
        <w:rPr>
          <w:rFonts w:ascii="Times New Roman" w:hAnsi="Times New Roman"/>
          <w:sz w:val="24"/>
          <w:szCs w:val="24"/>
        </w:rPr>
        <w:t>个人陈述</w:t>
      </w:r>
    </w:p>
    <w:p w:rsidR="00FF6A58" w:rsidRPr="00227D4A" w:rsidRDefault="00FF6A58" w:rsidP="00FF6A58">
      <w:pPr>
        <w:widowControl/>
        <w:spacing w:line="500" w:lineRule="exact"/>
        <w:ind w:firstLineChars="250" w:firstLine="600"/>
        <w:jc w:val="left"/>
        <w:rPr>
          <w:rFonts w:ascii="Times New Roman" w:hAnsi="Times New Roman"/>
          <w:kern w:val="0"/>
          <w:sz w:val="24"/>
          <w:szCs w:val="24"/>
        </w:rPr>
      </w:pPr>
      <w:r w:rsidRPr="00227D4A">
        <w:rPr>
          <w:rFonts w:ascii="Times New Roman" w:hAnsi="Times New Roman"/>
          <w:kern w:val="0"/>
          <w:sz w:val="24"/>
          <w:szCs w:val="24"/>
        </w:rPr>
        <w:t>时间</w:t>
      </w:r>
      <w:r w:rsidRPr="00227D4A">
        <w:rPr>
          <w:rFonts w:ascii="Times New Roman" w:hAnsi="Times New Roman"/>
          <w:kern w:val="0"/>
          <w:sz w:val="24"/>
          <w:szCs w:val="24"/>
        </w:rPr>
        <w:t>3</w:t>
      </w:r>
      <w:r w:rsidRPr="00227D4A">
        <w:rPr>
          <w:rFonts w:ascii="Times New Roman" w:hAnsi="Times New Roman"/>
          <w:kern w:val="0"/>
          <w:sz w:val="24"/>
          <w:szCs w:val="24"/>
        </w:rPr>
        <w:t>分钟内。陈述内容包括：个人及家庭情况、自身的兴趣爱好、学业基本情况、申请转专业的理由、对所申请专业的了解、职业规划等。</w:t>
      </w:r>
    </w:p>
    <w:p w:rsidR="00FF6A58" w:rsidRPr="00227D4A" w:rsidRDefault="00FF6A58" w:rsidP="00FF6A58">
      <w:pPr>
        <w:pStyle w:val="3"/>
        <w:rPr>
          <w:rFonts w:ascii="Times New Roman" w:hAnsi="Times New Roman"/>
          <w:sz w:val="24"/>
          <w:szCs w:val="24"/>
        </w:rPr>
      </w:pPr>
      <w:r w:rsidRPr="00227D4A">
        <w:rPr>
          <w:rFonts w:ascii="Times New Roman" w:hAnsi="Times New Roman"/>
          <w:sz w:val="24"/>
          <w:szCs w:val="24"/>
        </w:rPr>
        <w:t>2.</w:t>
      </w:r>
      <w:r w:rsidRPr="00227D4A">
        <w:rPr>
          <w:rFonts w:ascii="Times New Roman" w:hAnsi="Times New Roman"/>
          <w:sz w:val="24"/>
          <w:szCs w:val="24"/>
        </w:rPr>
        <w:t>回答问题</w:t>
      </w:r>
    </w:p>
    <w:p w:rsidR="00FF6A58" w:rsidRPr="00227D4A" w:rsidRDefault="00FF6A58" w:rsidP="00FF6A58">
      <w:pPr>
        <w:widowControl/>
        <w:spacing w:line="500" w:lineRule="exact"/>
        <w:ind w:firstLineChars="250" w:firstLine="600"/>
        <w:jc w:val="left"/>
        <w:rPr>
          <w:rFonts w:ascii="Times New Roman" w:hAnsi="Times New Roman"/>
          <w:kern w:val="0"/>
          <w:sz w:val="24"/>
          <w:szCs w:val="24"/>
        </w:rPr>
      </w:pPr>
      <w:r w:rsidRPr="00227D4A">
        <w:rPr>
          <w:rFonts w:ascii="Times New Roman" w:hAnsi="Times New Roman"/>
          <w:kern w:val="0"/>
          <w:sz w:val="24"/>
          <w:szCs w:val="24"/>
        </w:rPr>
        <w:t>时间</w:t>
      </w:r>
      <w:r w:rsidRPr="00227D4A">
        <w:rPr>
          <w:rFonts w:ascii="Times New Roman" w:hAnsi="Times New Roman"/>
          <w:kern w:val="0"/>
          <w:sz w:val="24"/>
          <w:szCs w:val="24"/>
        </w:rPr>
        <w:t>8</w:t>
      </w:r>
      <w:r w:rsidRPr="00227D4A">
        <w:rPr>
          <w:rFonts w:ascii="Times New Roman" w:hAnsi="Times New Roman"/>
          <w:kern w:val="0"/>
          <w:sz w:val="24"/>
          <w:szCs w:val="24"/>
        </w:rPr>
        <w:t>分钟内。由面试小组现场提问题，学生现场作答。主要考核面试学生专业基础知识的掌握程度、对申请专业的认知和兴趣、学生的创新思维、吃苦精神、交流表达能力等内容。</w:t>
      </w:r>
    </w:p>
    <w:p w:rsidR="00FF6A58" w:rsidRPr="00227D4A" w:rsidRDefault="00FF6A58" w:rsidP="00FF6A58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227D4A">
        <w:rPr>
          <w:rFonts w:ascii="Times New Roman" w:hAnsi="Times New Roman"/>
          <w:sz w:val="24"/>
          <w:szCs w:val="24"/>
        </w:rPr>
        <w:lastRenderedPageBreak/>
        <w:t>3.</w:t>
      </w:r>
      <w:r w:rsidRPr="00227D4A">
        <w:rPr>
          <w:rFonts w:ascii="Times New Roman" w:hAnsi="Times New Roman"/>
          <w:sz w:val="24"/>
          <w:szCs w:val="24"/>
        </w:rPr>
        <w:t>面试评分（五分制）</w:t>
      </w:r>
    </w:p>
    <w:p w:rsidR="00FF6A58" w:rsidRPr="00227D4A" w:rsidRDefault="00FF6A58" w:rsidP="00FF6A58">
      <w:pPr>
        <w:widowControl/>
        <w:spacing w:line="500" w:lineRule="exact"/>
        <w:ind w:firstLineChars="247" w:firstLine="593"/>
        <w:jc w:val="left"/>
        <w:rPr>
          <w:rFonts w:ascii="Times New Roman" w:hAnsi="Times New Roman"/>
          <w:kern w:val="0"/>
          <w:sz w:val="24"/>
          <w:szCs w:val="24"/>
        </w:rPr>
      </w:pPr>
      <w:r w:rsidRPr="00227D4A">
        <w:rPr>
          <w:rFonts w:ascii="Times New Roman" w:hAnsi="Times New Roman"/>
          <w:kern w:val="0"/>
          <w:sz w:val="24"/>
          <w:szCs w:val="24"/>
        </w:rPr>
        <w:t>面试组成员根据学生的面试表现打分（去掉最高分和最低分）。</w:t>
      </w:r>
    </w:p>
    <w:p w:rsidR="00FF6A58" w:rsidRPr="00227D4A" w:rsidRDefault="00FF6A58" w:rsidP="00FF6A58">
      <w:pPr>
        <w:jc w:val="center"/>
        <w:rPr>
          <w:rFonts w:ascii="Times New Roman" w:hAnsi="Times New Roman"/>
          <w:b/>
          <w:sz w:val="24"/>
          <w:szCs w:val="24"/>
        </w:rPr>
      </w:pPr>
      <w:r w:rsidRPr="00227D4A">
        <w:rPr>
          <w:rFonts w:ascii="Times New Roman" w:hAnsi="Times New Roman"/>
          <w:b/>
          <w:kern w:val="0"/>
          <w:sz w:val="24"/>
          <w:szCs w:val="24"/>
        </w:rPr>
        <w:t>表</w:t>
      </w:r>
      <w:r w:rsidRPr="00227D4A">
        <w:rPr>
          <w:rFonts w:ascii="Times New Roman" w:hAnsi="Times New Roman"/>
          <w:b/>
          <w:kern w:val="0"/>
          <w:sz w:val="24"/>
          <w:szCs w:val="24"/>
        </w:rPr>
        <w:t xml:space="preserve">3  </w:t>
      </w:r>
      <w:r w:rsidRPr="00227D4A">
        <w:rPr>
          <w:rFonts w:ascii="Times New Roman" w:hAnsi="Times New Roman"/>
          <w:b/>
          <w:bCs/>
          <w:kern w:val="0"/>
          <w:sz w:val="24"/>
          <w:szCs w:val="24"/>
        </w:rPr>
        <w:t>面试</w:t>
      </w:r>
      <w:r w:rsidRPr="00227D4A">
        <w:rPr>
          <w:rFonts w:ascii="Times New Roman" w:hAnsi="Times New Roman"/>
          <w:b/>
          <w:sz w:val="24"/>
          <w:szCs w:val="24"/>
        </w:rPr>
        <w:t>评分</w:t>
      </w:r>
      <w:r w:rsidRPr="00227D4A">
        <w:rPr>
          <w:rFonts w:ascii="Times New Roman" w:hAnsi="Times New Roman"/>
          <w:b/>
          <w:kern w:val="0"/>
          <w:sz w:val="24"/>
          <w:szCs w:val="24"/>
        </w:rPr>
        <w:t>标准</w:t>
      </w:r>
    </w:p>
    <w:tbl>
      <w:tblPr>
        <w:tblW w:w="4818" w:type="pct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75"/>
        <w:gridCol w:w="530"/>
        <w:gridCol w:w="1284"/>
        <w:gridCol w:w="1430"/>
        <w:gridCol w:w="1288"/>
        <w:gridCol w:w="1428"/>
        <w:gridCol w:w="740"/>
      </w:tblGrid>
      <w:tr w:rsidR="00FF6A58" w:rsidRPr="00227D4A" w:rsidTr="0079370B">
        <w:trPr>
          <w:trHeight w:val="555"/>
        </w:trPr>
        <w:tc>
          <w:tcPr>
            <w:tcW w:w="1271" w:type="pct"/>
            <w:gridSpan w:val="2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学生面试序号</w:t>
            </w:r>
          </w:p>
        </w:tc>
        <w:tc>
          <w:tcPr>
            <w:tcW w:w="3729" w:type="pct"/>
            <w:gridSpan w:val="5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FF6A58" w:rsidRPr="00227D4A" w:rsidTr="0079370B">
        <w:trPr>
          <w:trHeight w:val="934"/>
        </w:trPr>
        <w:tc>
          <w:tcPr>
            <w:tcW w:w="1271" w:type="pct"/>
            <w:gridSpan w:val="2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测评要素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专业兴趣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学习能力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身体协调能力，心理和人文素质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语言表达能力和文字表述能力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合计</w:t>
            </w:r>
          </w:p>
        </w:tc>
      </w:tr>
      <w:tr w:rsidR="00FF6A58" w:rsidRPr="00227D4A" w:rsidTr="0079370B">
        <w:trPr>
          <w:trHeight w:val="446"/>
        </w:trPr>
        <w:tc>
          <w:tcPr>
            <w:tcW w:w="1271" w:type="pct"/>
            <w:gridSpan w:val="2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权重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:rsidR="00FF6A58" w:rsidRPr="00227D4A" w:rsidTr="0079370B">
        <w:trPr>
          <w:trHeight w:val="1766"/>
        </w:trPr>
        <w:tc>
          <w:tcPr>
            <w:tcW w:w="1271" w:type="pct"/>
            <w:gridSpan w:val="2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观察要点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专业印象</w:t>
            </w:r>
          </w:p>
          <w:p w:rsidR="00FF6A58" w:rsidRPr="00227D4A" w:rsidRDefault="00FF6A58" w:rsidP="0079370B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  <w:p w:rsidR="00FF6A58" w:rsidRPr="00227D4A" w:rsidRDefault="00FF6A58" w:rsidP="0079370B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专业爱好</w:t>
            </w:r>
          </w:p>
          <w:p w:rsidR="00FF6A58" w:rsidRPr="00227D4A" w:rsidRDefault="00FF6A58" w:rsidP="0079370B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  <w:p w:rsidR="00FF6A58" w:rsidRPr="00227D4A" w:rsidRDefault="00FF6A58" w:rsidP="0079370B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专业理想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注意力、观察力、记忆力、思维力、</w:t>
            </w:r>
            <w:hyperlink r:id="rId6" w:tgtFrame="_blank" w:history="1">
              <w:r w:rsidRPr="00227D4A">
                <w:rPr>
                  <w:rFonts w:ascii="Times New Roman" w:hAnsi="Times New Roman"/>
                  <w:color w:val="333333"/>
                  <w:kern w:val="0"/>
                  <w:sz w:val="24"/>
                  <w:szCs w:val="24"/>
                </w:rPr>
                <w:t>想象力</w:t>
              </w:r>
            </w:hyperlink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、理解力</w:t>
            </w:r>
          </w:p>
          <w:p w:rsidR="00FF6A58" w:rsidRPr="00227D4A" w:rsidRDefault="00FF6A58" w:rsidP="0079370B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等。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行为举止</w:t>
            </w:r>
          </w:p>
          <w:p w:rsidR="00FF6A58" w:rsidRPr="00227D4A" w:rsidRDefault="00FF6A58" w:rsidP="0079370B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  <w:p w:rsidR="00FF6A58" w:rsidRPr="00227D4A" w:rsidRDefault="00FF6A58" w:rsidP="0079370B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情绪控制</w:t>
            </w:r>
          </w:p>
          <w:p w:rsidR="00FF6A58" w:rsidRPr="00227D4A" w:rsidRDefault="00FF6A58" w:rsidP="0079370B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  <w:p w:rsidR="00FF6A58" w:rsidRPr="00227D4A" w:rsidRDefault="00FF6A58" w:rsidP="0079370B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人文知识</w:t>
            </w:r>
          </w:p>
          <w:p w:rsidR="00FF6A58" w:rsidRPr="00227D4A" w:rsidRDefault="00FF6A58" w:rsidP="0079370B">
            <w:pP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清晰程度</w:t>
            </w:r>
          </w:p>
          <w:p w:rsidR="00FF6A58" w:rsidRPr="00227D4A" w:rsidRDefault="00FF6A58" w:rsidP="0079370B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  <w:p w:rsidR="00FF6A58" w:rsidRPr="00227D4A" w:rsidRDefault="00FF6A58" w:rsidP="0079370B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准确程度</w:t>
            </w:r>
          </w:p>
          <w:p w:rsidR="00FF6A58" w:rsidRPr="00227D4A" w:rsidRDefault="00FF6A58" w:rsidP="0079370B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  <w:p w:rsidR="00FF6A58" w:rsidRPr="00227D4A" w:rsidRDefault="00FF6A58" w:rsidP="0079370B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条理程度</w:t>
            </w:r>
          </w:p>
          <w:p w:rsidR="00FF6A58" w:rsidRPr="00227D4A" w:rsidRDefault="00FF6A58" w:rsidP="0079370B">
            <w:pPr>
              <w:widowControl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FF6A58" w:rsidRPr="00227D4A" w:rsidTr="0079370B">
        <w:trPr>
          <w:trHeight w:val="487"/>
        </w:trPr>
        <w:tc>
          <w:tcPr>
            <w:tcW w:w="952" w:type="pct"/>
            <w:vMerge w:val="restar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评分</w:t>
            </w:r>
          </w:p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标准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好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1.6-2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0.8-1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0.8-1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0.8-1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FF6A58" w:rsidRPr="00227D4A" w:rsidTr="0079370B">
        <w:trPr>
          <w:trHeight w:val="550"/>
        </w:trPr>
        <w:tc>
          <w:tcPr>
            <w:tcW w:w="952" w:type="pct"/>
            <w:vMerge/>
            <w:vAlign w:val="center"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中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1.2-1.6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0.6-0.8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0.6-0.8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0.6-0.8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FF6A58" w:rsidRPr="00227D4A" w:rsidTr="0079370B">
        <w:trPr>
          <w:trHeight w:val="545"/>
        </w:trPr>
        <w:tc>
          <w:tcPr>
            <w:tcW w:w="952" w:type="pct"/>
            <w:vMerge/>
            <w:vAlign w:val="center"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差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0-1.2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0-0.6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0-0.6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0-0.6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FF6A58" w:rsidRPr="00227D4A" w:rsidTr="0079370B">
        <w:trPr>
          <w:trHeight w:val="857"/>
        </w:trPr>
        <w:tc>
          <w:tcPr>
            <w:tcW w:w="1271" w:type="pct"/>
            <w:gridSpan w:val="2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得分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FF6A58" w:rsidRPr="00227D4A" w:rsidRDefault="00FF6A58" w:rsidP="0079370B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 w:rsidR="00FF6A58" w:rsidRPr="00227D4A" w:rsidRDefault="00FF6A58" w:rsidP="00FF6A58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227D4A">
        <w:rPr>
          <w:rFonts w:ascii="Times New Roman" w:hAnsi="Times New Roman"/>
          <w:sz w:val="24"/>
          <w:szCs w:val="24"/>
        </w:rPr>
        <w:t>4.</w:t>
      </w:r>
      <w:r w:rsidRPr="00227D4A">
        <w:rPr>
          <w:rFonts w:ascii="Times New Roman" w:hAnsi="Times New Roman"/>
          <w:sz w:val="24"/>
          <w:szCs w:val="24"/>
        </w:rPr>
        <w:t>注意事项</w:t>
      </w:r>
      <w:r w:rsidRPr="00227D4A">
        <w:rPr>
          <w:rFonts w:ascii="Times New Roman" w:hAnsi="Times New Roman"/>
          <w:sz w:val="24"/>
          <w:szCs w:val="24"/>
        </w:rPr>
        <w:t xml:space="preserve"> </w:t>
      </w:r>
    </w:p>
    <w:p w:rsidR="00FF6A58" w:rsidRPr="00227D4A" w:rsidRDefault="00FF6A58" w:rsidP="00FF6A58">
      <w:pPr>
        <w:widowControl/>
        <w:spacing w:line="50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 w:rsidRPr="00227D4A">
        <w:rPr>
          <w:rFonts w:ascii="Times New Roman" w:hAnsi="Times New Roman"/>
          <w:kern w:val="0"/>
          <w:sz w:val="24"/>
          <w:szCs w:val="24"/>
        </w:rPr>
        <w:t>（</w:t>
      </w:r>
      <w:r w:rsidRPr="00227D4A">
        <w:rPr>
          <w:rFonts w:ascii="Times New Roman" w:hAnsi="Times New Roman"/>
          <w:kern w:val="0"/>
          <w:sz w:val="24"/>
          <w:szCs w:val="24"/>
        </w:rPr>
        <w:t>1</w:t>
      </w:r>
      <w:r w:rsidRPr="00227D4A">
        <w:rPr>
          <w:rFonts w:ascii="Times New Roman" w:hAnsi="Times New Roman"/>
          <w:kern w:val="0"/>
          <w:sz w:val="24"/>
          <w:szCs w:val="24"/>
        </w:rPr>
        <w:t>）参加面试学生请携带学生证和身份证原件，提前</w:t>
      </w:r>
      <w:r w:rsidRPr="00227D4A">
        <w:rPr>
          <w:rFonts w:ascii="Times New Roman" w:hAnsi="Times New Roman"/>
          <w:kern w:val="0"/>
          <w:sz w:val="24"/>
          <w:szCs w:val="24"/>
        </w:rPr>
        <w:t>15</w:t>
      </w:r>
      <w:r w:rsidRPr="00227D4A">
        <w:rPr>
          <w:rFonts w:ascii="Times New Roman" w:hAnsi="Times New Roman"/>
          <w:kern w:val="0"/>
          <w:sz w:val="24"/>
          <w:szCs w:val="24"/>
        </w:rPr>
        <w:t>分钟到场，由工作人员现场抽签确定面试顺序；提交本人第一学年所有课程的成绩单（原所在学院盖章）及《浙江水利水电学院学生转专业申请表》。</w:t>
      </w:r>
    </w:p>
    <w:p w:rsidR="00FF6A58" w:rsidRPr="00227D4A" w:rsidRDefault="00FF6A58" w:rsidP="00FF6A58">
      <w:pPr>
        <w:widowControl/>
        <w:spacing w:line="50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 w:rsidRPr="00227D4A">
        <w:rPr>
          <w:rFonts w:ascii="Times New Roman" w:hAnsi="Times New Roman"/>
          <w:kern w:val="0"/>
          <w:sz w:val="24"/>
          <w:szCs w:val="24"/>
        </w:rPr>
        <w:t>（</w:t>
      </w:r>
      <w:r w:rsidRPr="00227D4A">
        <w:rPr>
          <w:rFonts w:ascii="Times New Roman" w:hAnsi="Times New Roman"/>
          <w:kern w:val="0"/>
          <w:sz w:val="24"/>
          <w:szCs w:val="24"/>
        </w:rPr>
        <w:t>2</w:t>
      </w:r>
      <w:r w:rsidRPr="00227D4A">
        <w:rPr>
          <w:rFonts w:ascii="Times New Roman" w:hAnsi="Times New Roman"/>
          <w:kern w:val="0"/>
          <w:sz w:val="24"/>
          <w:szCs w:val="24"/>
        </w:rPr>
        <w:t>）不参加面试学生视为自动放弃。</w:t>
      </w:r>
    </w:p>
    <w:p w:rsidR="00FF6A58" w:rsidRPr="00227D4A" w:rsidRDefault="00FF6A58" w:rsidP="00FF6A58">
      <w:pPr>
        <w:pStyle w:val="2"/>
        <w:rPr>
          <w:rFonts w:ascii="Times New Roman" w:hAnsi="Times New Roman"/>
          <w:sz w:val="24"/>
          <w:szCs w:val="24"/>
        </w:rPr>
      </w:pPr>
      <w:r w:rsidRPr="00227D4A">
        <w:rPr>
          <w:rFonts w:ascii="Times New Roman" w:hAnsi="Times New Roman"/>
          <w:sz w:val="24"/>
          <w:szCs w:val="24"/>
        </w:rPr>
        <w:t>五、录取规则（转入）</w:t>
      </w:r>
    </w:p>
    <w:p w:rsidR="00FF6A58" w:rsidRPr="00227D4A" w:rsidRDefault="00FF6A58" w:rsidP="00FF6A58">
      <w:pPr>
        <w:widowControl/>
        <w:spacing w:line="50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227D4A">
        <w:rPr>
          <w:rFonts w:ascii="Times New Roman" w:hAnsi="Times New Roman"/>
          <w:kern w:val="0"/>
          <w:sz w:val="24"/>
          <w:szCs w:val="24"/>
        </w:rPr>
        <w:t>申请转入专业学生按平均学分绩点和面试成绩各占</w:t>
      </w:r>
      <w:r w:rsidRPr="00227D4A">
        <w:rPr>
          <w:rFonts w:ascii="Times New Roman" w:hAnsi="Times New Roman"/>
          <w:kern w:val="0"/>
          <w:sz w:val="24"/>
          <w:szCs w:val="24"/>
        </w:rPr>
        <w:t>50%</w:t>
      </w:r>
      <w:r w:rsidRPr="00227D4A">
        <w:rPr>
          <w:rFonts w:ascii="Times New Roman" w:hAnsi="Times New Roman"/>
          <w:kern w:val="0"/>
          <w:sz w:val="24"/>
          <w:szCs w:val="24"/>
        </w:rPr>
        <w:t>，根据本科专业计划转入本科学生数，从高到低依次录取，确定拟转入学生名单，将最后拟定的学生名单报送教务处审批。</w:t>
      </w:r>
    </w:p>
    <w:p w:rsidR="00FF6A58" w:rsidRPr="00227D4A" w:rsidRDefault="00FF6A58" w:rsidP="00FF6A58">
      <w:pPr>
        <w:widowControl/>
        <w:spacing w:line="360" w:lineRule="auto"/>
        <w:ind w:firstLine="470"/>
        <w:jc w:val="right"/>
        <w:rPr>
          <w:rFonts w:ascii="Times New Roman" w:hAnsi="Times New Roman"/>
          <w:b/>
          <w:bCs/>
          <w:kern w:val="0"/>
          <w:sz w:val="24"/>
          <w:szCs w:val="24"/>
        </w:rPr>
      </w:pPr>
      <w:r w:rsidRPr="00227D4A">
        <w:rPr>
          <w:rFonts w:ascii="Times New Roman" w:hAnsi="Times New Roman"/>
          <w:b/>
          <w:bCs/>
          <w:kern w:val="0"/>
          <w:sz w:val="24"/>
          <w:szCs w:val="24"/>
        </w:rPr>
        <w:t>测绘与市政工程学院</w:t>
      </w:r>
    </w:p>
    <w:p w:rsidR="00D22523" w:rsidRPr="00227D4A" w:rsidRDefault="00FF6A58" w:rsidP="00FF6A58">
      <w:pPr>
        <w:widowControl/>
        <w:spacing w:line="360" w:lineRule="auto"/>
        <w:ind w:right="120" w:firstLine="470"/>
        <w:jc w:val="right"/>
        <w:rPr>
          <w:rFonts w:ascii="Times New Roman" w:hAnsi="Times New Roman"/>
          <w:b/>
          <w:bCs/>
          <w:kern w:val="0"/>
          <w:sz w:val="24"/>
          <w:szCs w:val="24"/>
        </w:rPr>
      </w:pPr>
      <w:r w:rsidRPr="00227D4A">
        <w:rPr>
          <w:rFonts w:ascii="Times New Roman" w:hAnsi="Times New Roman"/>
          <w:b/>
          <w:bCs/>
          <w:kern w:val="0"/>
          <w:sz w:val="24"/>
          <w:szCs w:val="24"/>
        </w:rPr>
        <w:t>2021</w:t>
      </w:r>
      <w:r w:rsidRPr="00227D4A">
        <w:rPr>
          <w:rFonts w:ascii="Times New Roman" w:hAnsi="Times New Roman"/>
          <w:b/>
          <w:bCs/>
          <w:kern w:val="0"/>
          <w:sz w:val="24"/>
          <w:szCs w:val="24"/>
        </w:rPr>
        <w:t>年</w:t>
      </w:r>
      <w:r w:rsidRPr="00227D4A">
        <w:rPr>
          <w:rFonts w:ascii="Times New Roman" w:hAnsi="Times New Roman"/>
          <w:b/>
          <w:bCs/>
          <w:kern w:val="0"/>
          <w:sz w:val="24"/>
          <w:szCs w:val="24"/>
        </w:rPr>
        <w:t>12</w:t>
      </w:r>
      <w:r w:rsidRPr="00227D4A">
        <w:rPr>
          <w:rFonts w:ascii="Times New Roman" w:hAnsi="Times New Roman"/>
          <w:b/>
          <w:bCs/>
          <w:kern w:val="0"/>
          <w:sz w:val="24"/>
          <w:szCs w:val="24"/>
        </w:rPr>
        <w:t>月</w:t>
      </w:r>
      <w:r w:rsidRPr="00227D4A">
        <w:rPr>
          <w:rFonts w:ascii="Times New Roman" w:hAnsi="Times New Roman"/>
          <w:b/>
          <w:bCs/>
          <w:kern w:val="0"/>
          <w:sz w:val="24"/>
          <w:szCs w:val="24"/>
        </w:rPr>
        <w:t>20</w:t>
      </w:r>
      <w:r w:rsidRPr="00227D4A">
        <w:rPr>
          <w:rFonts w:ascii="Times New Roman" w:hAnsi="Times New Roman"/>
          <w:b/>
          <w:bCs/>
          <w:kern w:val="0"/>
          <w:sz w:val="24"/>
          <w:szCs w:val="24"/>
        </w:rPr>
        <w:t>日</w:t>
      </w:r>
    </w:p>
    <w:sectPr w:rsidR="00D22523" w:rsidRPr="00227D4A" w:rsidSect="00FF6A58">
      <w:pgSz w:w="11906" w:h="16838"/>
      <w:pgMar w:top="1304" w:right="164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94E" w:rsidRDefault="000E594E" w:rsidP="00FF6A58">
      <w:r>
        <w:separator/>
      </w:r>
    </w:p>
  </w:endnote>
  <w:endnote w:type="continuationSeparator" w:id="0">
    <w:p w:rsidR="000E594E" w:rsidRDefault="000E594E" w:rsidP="00FF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94E" w:rsidRDefault="000E594E" w:rsidP="00FF6A58">
      <w:r>
        <w:separator/>
      </w:r>
    </w:p>
  </w:footnote>
  <w:footnote w:type="continuationSeparator" w:id="0">
    <w:p w:rsidR="000E594E" w:rsidRDefault="000E594E" w:rsidP="00FF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AE"/>
    <w:rsid w:val="000E594E"/>
    <w:rsid w:val="001E1198"/>
    <w:rsid w:val="002049AE"/>
    <w:rsid w:val="00227D4A"/>
    <w:rsid w:val="00692A17"/>
    <w:rsid w:val="00C337CF"/>
    <w:rsid w:val="00D22523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EBB29F-FCA7-4F75-B9F0-66014734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58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1"/>
    <w:uiPriority w:val="9"/>
    <w:unhideWhenUsed/>
    <w:qFormat/>
    <w:rsid w:val="00FF6A5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1"/>
    <w:uiPriority w:val="9"/>
    <w:unhideWhenUsed/>
    <w:qFormat/>
    <w:rsid w:val="00FF6A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6A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6A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6A58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FF6A5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FF6A58"/>
    <w:rPr>
      <w:rFonts w:ascii="Calibri" w:eastAsia="宋体" w:hAnsi="Calibri" w:cs="Times New Roman"/>
      <w:b/>
      <w:bCs/>
      <w:sz w:val="32"/>
      <w:szCs w:val="32"/>
    </w:rPr>
  </w:style>
  <w:style w:type="character" w:customStyle="1" w:styleId="21">
    <w:name w:val="标题 2 字符1"/>
    <w:link w:val="2"/>
    <w:uiPriority w:val="9"/>
    <w:rsid w:val="00FF6A58"/>
    <w:rPr>
      <w:rFonts w:ascii="Cambria" w:eastAsia="宋体" w:hAnsi="Cambria" w:cs="Times New Roman"/>
      <w:b/>
      <w:bCs/>
      <w:sz w:val="32"/>
      <w:szCs w:val="32"/>
    </w:rPr>
  </w:style>
  <w:style w:type="character" w:customStyle="1" w:styleId="31">
    <w:name w:val="标题 3 字符1"/>
    <w:link w:val="3"/>
    <w:uiPriority w:val="9"/>
    <w:rsid w:val="00FF6A58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539394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</dc:creator>
  <cp:keywords/>
  <dc:description/>
  <cp:lastModifiedBy>YR</cp:lastModifiedBy>
  <cp:revision>4</cp:revision>
  <dcterms:created xsi:type="dcterms:W3CDTF">2021-12-20T01:49:00Z</dcterms:created>
  <dcterms:modified xsi:type="dcterms:W3CDTF">2021-12-20T02:19:00Z</dcterms:modified>
</cp:coreProperties>
</file>