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9CB8C" w14:textId="77777777" w:rsidR="00A11912" w:rsidRDefault="00A11912" w:rsidP="00A11912">
      <w:pPr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</w:p>
    <w:p w14:paraId="3C0296FF" w14:textId="77777777" w:rsidR="00A11912" w:rsidRDefault="00A11912" w:rsidP="00A11912">
      <w:pPr>
        <w:adjustRightInd w:val="0"/>
        <w:snapToGrid w:val="0"/>
        <w:spacing w:line="580" w:lineRule="exact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推荐国家级一流课程申报名单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1"/>
        <w:gridCol w:w="2865"/>
        <w:gridCol w:w="1290"/>
        <w:gridCol w:w="1905"/>
        <w:gridCol w:w="1620"/>
      </w:tblGrid>
      <w:tr w:rsidR="00A11912" w14:paraId="295CB7BD" w14:textId="77777777" w:rsidTr="00A11912">
        <w:trPr>
          <w:trHeight w:val="28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8602" w14:textId="77777777" w:rsidR="00A11912" w:rsidRDefault="00A1191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DE9C" w14:textId="77777777" w:rsidR="00A11912" w:rsidRDefault="00A1191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课程名称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BF05" w14:textId="77777777" w:rsidR="00A11912" w:rsidRDefault="00A1191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负责人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ED12" w14:textId="77777777" w:rsidR="00A11912" w:rsidRDefault="00A1191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课程类别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B112" w14:textId="77777777" w:rsidR="00A11912" w:rsidRDefault="00A1191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认定年度</w:t>
            </w:r>
          </w:p>
        </w:tc>
      </w:tr>
      <w:tr w:rsidR="00A11912" w14:paraId="02830D5F" w14:textId="77777777" w:rsidTr="00A11912">
        <w:trPr>
          <w:trHeight w:val="28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89FA" w14:textId="77777777" w:rsidR="00A11912" w:rsidRDefault="00A11912">
            <w:pPr>
              <w:adjustRightInd w:val="0"/>
              <w:snapToGrid w:val="0"/>
              <w:spacing w:line="580" w:lineRule="exact"/>
              <w:jc w:val="center"/>
              <w:rPr>
                <w:rFonts w:ascii="宋体" w:hAnsi="宋体" w:cs="宋体"/>
                <w:color w:val="444444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444444"/>
                <w:sz w:val="24"/>
                <w:szCs w:val="24"/>
                <w:lang w:bidi="ar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71E21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数字测图原理与方法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B9774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b/>
                <w:bCs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444444"/>
                <w:szCs w:val="24"/>
              </w:rPr>
              <w:t>黄伟朵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E1137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线上一流课程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716D0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2018</w:t>
            </w:r>
          </w:p>
        </w:tc>
      </w:tr>
      <w:tr w:rsidR="00A11912" w14:paraId="1F7D604D" w14:textId="77777777" w:rsidTr="00A11912">
        <w:trPr>
          <w:trHeight w:val="28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A6E3" w14:textId="77777777" w:rsidR="00A11912" w:rsidRDefault="00A11912">
            <w:pPr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color w:val="444444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444444"/>
                <w:sz w:val="24"/>
                <w:szCs w:val="24"/>
                <w:lang w:bidi="ar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34734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数字电子技术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F86A9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张国琴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DC309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线上一流课程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FE83E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2018</w:t>
            </w:r>
          </w:p>
        </w:tc>
      </w:tr>
      <w:tr w:rsidR="00A11912" w14:paraId="15A8BE5B" w14:textId="77777777" w:rsidTr="00A11912">
        <w:trPr>
          <w:trHeight w:val="28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3248" w14:textId="77777777" w:rsidR="00A11912" w:rsidRDefault="00A11912">
            <w:pPr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color w:val="444444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444444"/>
                <w:sz w:val="24"/>
                <w:szCs w:val="24"/>
                <w:lang w:bidi="ar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9B27E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b/>
                <w:bCs/>
                <w:szCs w:val="24"/>
              </w:rPr>
            </w:pPr>
            <w:hyperlink r:id="rId4" w:tgtFrame="https://jwc.zjweu.edu.cn/jpkc/_blank" w:tooltip="三维实体建模与设计" w:history="1">
              <w:r>
                <w:rPr>
                  <w:rStyle w:val="a3"/>
                  <w:rFonts w:ascii="宋体" w:hAnsi="宋体" w:cs="宋体" w:hint="eastAsia"/>
                  <w:color w:val="444444"/>
                  <w:szCs w:val="24"/>
                  <w:u w:val="none"/>
                </w:rPr>
                <w:t>三维实体建模与设计</w:t>
              </w:r>
            </w:hyperlink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190C6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江有永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BBF4B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线上一流课程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65F09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2019</w:t>
            </w:r>
          </w:p>
        </w:tc>
      </w:tr>
      <w:tr w:rsidR="00A11912" w14:paraId="2CBA21F9" w14:textId="77777777" w:rsidTr="00A11912">
        <w:trPr>
          <w:trHeight w:val="28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539F" w14:textId="77777777" w:rsidR="00A11912" w:rsidRDefault="00A11912">
            <w:pPr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color w:val="444444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444444"/>
                <w:sz w:val="24"/>
                <w:szCs w:val="24"/>
                <w:lang w:bidi="ar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3B4D5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b/>
                <w:bCs/>
                <w:szCs w:val="24"/>
              </w:rPr>
            </w:pPr>
            <w:hyperlink r:id="rId5" w:tgtFrame="https://jwc.zjweu.edu.cn/jpkc/_blank" w:tooltip="建筑工程计量与计价" w:history="1">
              <w:r>
                <w:rPr>
                  <w:rStyle w:val="a3"/>
                  <w:rFonts w:ascii="宋体" w:hAnsi="宋体" w:cs="宋体" w:hint="eastAsia"/>
                  <w:color w:val="444444"/>
                  <w:szCs w:val="24"/>
                  <w:u w:val="none"/>
                </w:rPr>
                <w:t>建筑工程计量与计价</w:t>
              </w:r>
            </w:hyperlink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2073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孙咏梅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2CA25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线上一流课程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1DCA2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2019</w:t>
            </w:r>
          </w:p>
        </w:tc>
      </w:tr>
      <w:tr w:rsidR="00A11912" w14:paraId="66949199" w14:textId="77777777" w:rsidTr="00A11912">
        <w:trPr>
          <w:trHeight w:val="28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0F3E" w14:textId="77777777" w:rsidR="00A11912" w:rsidRDefault="00A11912">
            <w:pPr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color w:val="444444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444444"/>
                <w:sz w:val="24"/>
                <w:szCs w:val="24"/>
                <w:lang w:bidi="ar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3A9CC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b/>
                <w:bCs/>
                <w:szCs w:val="24"/>
              </w:rPr>
            </w:pPr>
            <w:hyperlink r:id="rId6" w:tgtFrame="https://jwc.zjweu.edu.cn/jpkc/_blank" w:tooltip="地理信息系统原理与应用" w:history="1">
              <w:r>
                <w:rPr>
                  <w:rStyle w:val="a3"/>
                  <w:rFonts w:ascii="宋体" w:hAnsi="宋体" w:cs="宋体" w:hint="eastAsia"/>
                  <w:color w:val="444444"/>
                  <w:szCs w:val="24"/>
                  <w:u w:val="none"/>
                </w:rPr>
                <w:t>地理信息系统原理与应用</w:t>
              </w:r>
            </w:hyperlink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5BCB7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b/>
                <w:bCs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444444"/>
                <w:szCs w:val="24"/>
              </w:rPr>
              <w:t>朱骏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5AEDE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线上一流课程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25430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2019</w:t>
            </w:r>
          </w:p>
        </w:tc>
      </w:tr>
      <w:tr w:rsidR="00A11912" w14:paraId="5024FAF7" w14:textId="77777777" w:rsidTr="00A11912">
        <w:trPr>
          <w:trHeight w:val="28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8474" w14:textId="77777777" w:rsidR="00A11912" w:rsidRDefault="00A11912">
            <w:pPr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color w:val="444444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444444"/>
                <w:sz w:val="24"/>
                <w:szCs w:val="24"/>
                <w:lang w:bidi="ar"/>
              </w:rPr>
              <w:t>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0493B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b/>
                <w:bCs/>
                <w:szCs w:val="24"/>
              </w:rPr>
            </w:pPr>
            <w:hyperlink r:id="rId7" w:tgtFrame="https://jwc.zjweu.edu.cn/jpkc/_blank" w:tooltip="Visual Basic6.0 程序设计" w:history="1">
              <w:r>
                <w:rPr>
                  <w:rStyle w:val="a3"/>
                  <w:rFonts w:ascii="宋体" w:hAnsi="宋体" w:cs="宋体" w:hint="eastAsia"/>
                  <w:color w:val="444444"/>
                  <w:szCs w:val="24"/>
                  <w:u w:val="none"/>
                </w:rPr>
                <w:t>Visual Basic6.0 程序设计</w:t>
              </w:r>
            </w:hyperlink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63646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韩丽茹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CED1A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线上一流课程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0D7D6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2019</w:t>
            </w:r>
          </w:p>
        </w:tc>
      </w:tr>
      <w:tr w:rsidR="00A11912" w14:paraId="36A264DB" w14:textId="77777777" w:rsidTr="00A11912">
        <w:trPr>
          <w:trHeight w:val="28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C7D9" w14:textId="77777777" w:rsidR="00A11912" w:rsidRDefault="00A11912">
            <w:pPr>
              <w:adjustRightInd w:val="0"/>
              <w:snapToGrid w:val="0"/>
              <w:spacing w:line="580" w:lineRule="exact"/>
              <w:jc w:val="center"/>
              <w:rPr>
                <w:rFonts w:ascii="宋体" w:hAnsi="宋体" w:cs="宋体" w:hint="eastAsia"/>
                <w:color w:val="444444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444444"/>
                <w:sz w:val="24"/>
                <w:szCs w:val="24"/>
                <w:lang w:bidi="ar"/>
              </w:rPr>
              <w:t>7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B9BD0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b/>
                <w:bCs/>
                <w:szCs w:val="24"/>
              </w:rPr>
            </w:pPr>
            <w:hyperlink r:id="rId8" w:tgtFrame="https://jwc.zjweu.edu.cn/jpkc/_blank" w:tooltip="培训与人力资源开发" w:history="1">
              <w:r>
                <w:rPr>
                  <w:rStyle w:val="a3"/>
                  <w:rFonts w:ascii="宋体" w:hAnsi="宋体" w:cs="宋体" w:hint="eastAsia"/>
                  <w:color w:val="444444"/>
                  <w:szCs w:val="24"/>
                  <w:u w:val="none"/>
                </w:rPr>
                <w:t>培训与人力资源开发</w:t>
              </w:r>
            </w:hyperlink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53515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陈雯卿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23B27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线上一流课程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3F673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b/>
                <w:bCs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2019</w:t>
            </w:r>
          </w:p>
        </w:tc>
      </w:tr>
      <w:tr w:rsidR="00A11912" w14:paraId="41C493FD" w14:textId="77777777" w:rsidTr="00A11912">
        <w:trPr>
          <w:trHeight w:val="4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FF8D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444444"/>
                <w:szCs w:val="24"/>
                <w:lang w:bidi="ar"/>
              </w:rPr>
              <w:t>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7D78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数字测图原理与方法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35BD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444444"/>
                <w:szCs w:val="24"/>
              </w:rPr>
              <w:t>黄伟朵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8900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线上线下混合式一流课程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89DC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2019</w:t>
            </w:r>
          </w:p>
        </w:tc>
      </w:tr>
      <w:tr w:rsidR="00A11912" w14:paraId="2E19D59E" w14:textId="77777777" w:rsidTr="00A11912">
        <w:trPr>
          <w:trHeight w:val="4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2D4C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444444"/>
                <w:szCs w:val="24"/>
                <w:lang w:bidi="ar"/>
              </w:rPr>
              <w:t>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9506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大学物理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EDE9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陈健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B851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线下课程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EFDE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2019</w:t>
            </w:r>
          </w:p>
        </w:tc>
      </w:tr>
      <w:tr w:rsidR="00A11912" w14:paraId="785AF3FE" w14:textId="77777777" w:rsidTr="00A11912">
        <w:trPr>
          <w:trHeight w:val="4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CA31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444444"/>
                <w:szCs w:val="24"/>
                <w:lang w:bidi="ar"/>
              </w:rPr>
              <w:t>10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91B2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大学生核心素养导论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0F9D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沈陆娟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CB7C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线下课程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1888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2019</w:t>
            </w:r>
          </w:p>
        </w:tc>
      </w:tr>
      <w:tr w:rsidR="00A11912" w14:paraId="369A4728" w14:textId="77777777" w:rsidTr="00A11912">
        <w:trPr>
          <w:trHeight w:val="28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4844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444444"/>
                <w:szCs w:val="24"/>
                <w:lang w:bidi="ar"/>
              </w:rPr>
              <w:t>11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2F40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数字电子技术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55DC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张国琴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A7D3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线上线下混合式一流课程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12DC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2020</w:t>
            </w:r>
          </w:p>
        </w:tc>
      </w:tr>
      <w:tr w:rsidR="00A11912" w14:paraId="32BF6DB4" w14:textId="77777777" w:rsidTr="00A11912">
        <w:trPr>
          <w:trHeight w:val="28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9D13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444444"/>
                <w:szCs w:val="24"/>
                <w:lang w:bidi="ar"/>
              </w:rPr>
              <w:t>12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D00B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大学生写作与沟通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36A6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石树芳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537F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线下一流课程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1D21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2020</w:t>
            </w:r>
          </w:p>
        </w:tc>
      </w:tr>
      <w:tr w:rsidR="00A11912" w14:paraId="39C8146F" w14:textId="77777777" w:rsidTr="00A11912">
        <w:trPr>
          <w:trHeight w:val="28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6FC0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444444"/>
                <w:szCs w:val="24"/>
                <w:lang w:bidi="ar"/>
              </w:rPr>
              <w:t>13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FF07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444444"/>
                <w:szCs w:val="24"/>
              </w:rPr>
              <w:t>“水分子”思政社会实践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8722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吴小英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0A28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社会实践一流课程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5C1A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2020</w:t>
            </w:r>
          </w:p>
        </w:tc>
      </w:tr>
      <w:tr w:rsidR="00A11912" w14:paraId="78BEA343" w14:textId="77777777" w:rsidTr="00A11912">
        <w:trPr>
          <w:trHeight w:val="28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A8A3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444444"/>
                <w:szCs w:val="24"/>
                <w:lang w:bidi="ar"/>
              </w:rPr>
              <w:t>14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458A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“有风景的思政课”之钱塘诗路看小康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8E30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444444"/>
                <w:szCs w:val="24"/>
              </w:rPr>
              <w:t>傅琪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6CC0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社会实践一流课程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ED20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2020</w:t>
            </w:r>
          </w:p>
        </w:tc>
      </w:tr>
      <w:tr w:rsidR="00A11912" w14:paraId="393BB12B" w14:textId="77777777" w:rsidTr="00A11912">
        <w:trPr>
          <w:trHeight w:val="28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3BD9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444444"/>
                <w:szCs w:val="24"/>
                <w:lang w:bidi="ar"/>
              </w:rPr>
              <w:t>15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CD13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国际贸易实务（英）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1232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444444"/>
                <w:szCs w:val="24"/>
              </w:rPr>
              <w:t>白利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B5CC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线上线下混合式一流课程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1E56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2020</w:t>
            </w:r>
          </w:p>
        </w:tc>
      </w:tr>
      <w:tr w:rsidR="00A11912" w14:paraId="104D2256" w14:textId="77777777" w:rsidTr="00A11912">
        <w:trPr>
          <w:trHeight w:val="28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95FD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444444"/>
                <w:szCs w:val="24"/>
                <w:lang w:bidi="ar"/>
              </w:rPr>
              <w:t>16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DCCE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专业导论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B921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李强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0F37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线下一流课程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7DDA" w14:textId="77777777" w:rsidR="00A11912" w:rsidRDefault="00A11912">
            <w:pPr>
              <w:pStyle w:val="a4"/>
              <w:widowControl/>
              <w:spacing w:before="225" w:beforeAutospacing="0" w:after="75" w:afterAutospacing="0" w:line="240" w:lineRule="exact"/>
              <w:jc w:val="center"/>
              <w:rPr>
                <w:rFonts w:ascii="宋体" w:hAnsi="宋体" w:cs="宋体" w:hint="eastAsia"/>
                <w:color w:val="444444"/>
                <w:szCs w:val="24"/>
              </w:rPr>
            </w:pPr>
            <w:r>
              <w:rPr>
                <w:rFonts w:ascii="宋体" w:hAnsi="宋体" w:cs="宋体" w:hint="eastAsia"/>
                <w:color w:val="444444"/>
                <w:szCs w:val="24"/>
              </w:rPr>
              <w:t>2020</w:t>
            </w:r>
          </w:p>
        </w:tc>
      </w:tr>
    </w:tbl>
    <w:p w14:paraId="7A2B06BE" w14:textId="77777777" w:rsidR="00A11912" w:rsidRDefault="00A11912" w:rsidP="00A11912">
      <w:pPr>
        <w:adjustRightInd w:val="0"/>
        <w:snapToGrid w:val="0"/>
        <w:spacing w:line="580" w:lineRule="exact"/>
        <w:jc w:val="center"/>
        <w:rPr>
          <w:rFonts w:eastAsia="仿宋_GB2312" w:hint="eastAsia"/>
          <w:b/>
          <w:bCs/>
          <w:sz w:val="32"/>
          <w:szCs w:val="32"/>
        </w:rPr>
      </w:pPr>
    </w:p>
    <w:p w14:paraId="41F3D8B4" w14:textId="77777777" w:rsidR="000D6AB5" w:rsidRDefault="000D6AB5"/>
    <w:sectPr w:rsidR="000D6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7D"/>
    <w:rsid w:val="000D6AB5"/>
    <w:rsid w:val="00A11912"/>
    <w:rsid w:val="00CC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C3517-5511-4501-910A-84D52F87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91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912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A11912"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rsid w:val="00A119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wc.zjweu.edu.cn/_redirect?siteId=42&amp;columnId=4146&amp;articleId=774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wc.zjweu.edu.cn/_redirect?siteId=42&amp;columnId=4146&amp;articleId=774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wc.zjweu.edu.cn/_redirect?siteId=42&amp;columnId=4146&amp;articleId=77400" TargetMode="External"/><Relationship Id="rId5" Type="http://schemas.openxmlformats.org/officeDocument/2006/relationships/hyperlink" Target="https://jwc.zjweu.edu.cn/_redirect?siteId=42&amp;columnId=4146&amp;articleId=7739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jwc.zjweu.edu.cn/_redirect?siteId=42&amp;columnId=4146&amp;articleId=7739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lzxwm</dc:creator>
  <cp:keywords/>
  <dc:description/>
  <cp:lastModifiedBy>lzxwm</cp:lastModifiedBy>
  <cp:revision>3</cp:revision>
  <dcterms:created xsi:type="dcterms:W3CDTF">2021-05-11T00:59:00Z</dcterms:created>
  <dcterms:modified xsi:type="dcterms:W3CDTF">2021-05-11T00:59:00Z</dcterms:modified>
</cp:coreProperties>
</file>